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C14" w:rsidRDefault="00614C14" w:rsidP="00614C14">
      <w:pPr>
        <w:jc w:val="center"/>
        <w:rPr>
          <w:rFonts w:ascii="Arial" w:hAnsi="Arial" w:cs="Arial"/>
          <w:sz w:val="40"/>
          <w:szCs w:val="40"/>
        </w:rPr>
      </w:pPr>
      <w:r w:rsidRPr="001D66F2">
        <w:rPr>
          <w:rFonts w:ascii="Arial" w:hAnsi="Arial" w:cs="Arial"/>
          <w:sz w:val="40"/>
          <w:szCs w:val="40"/>
        </w:rPr>
        <w:t xml:space="preserve">Semaine7 </w:t>
      </w:r>
      <w:r>
        <w:rPr>
          <w:rFonts w:ascii="Arial" w:hAnsi="Arial" w:cs="Arial"/>
          <w:sz w:val="40"/>
          <w:szCs w:val="40"/>
        </w:rPr>
        <w:t>– Vendre</w:t>
      </w:r>
      <w:r w:rsidRPr="001D66F2">
        <w:rPr>
          <w:rFonts w:ascii="Arial" w:hAnsi="Arial" w:cs="Arial"/>
          <w:sz w:val="40"/>
          <w:szCs w:val="40"/>
        </w:rPr>
        <w:t>di</w:t>
      </w:r>
    </w:p>
    <w:p w:rsidR="00614C14" w:rsidRPr="001D66F2" w:rsidRDefault="00614C14" w:rsidP="00614C14">
      <w:pPr>
        <w:jc w:val="center"/>
        <w:rPr>
          <w:rFonts w:ascii="Arial" w:hAnsi="Arial" w:cs="Arial"/>
          <w:sz w:val="40"/>
          <w:szCs w:val="40"/>
        </w:rPr>
      </w:pPr>
    </w:p>
    <w:p w:rsidR="00614C14" w:rsidRDefault="00614C14" w:rsidP="00614C1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Dictée de phrases (sans le cahier jaune) :</w:t>
      </w:r>
    </w:p>
    <w:p w:rsidR="00614C14" w:rsidRDefault="00614C14" w:rsidP="00614C14">
      <w:pPr>
        <w:autoSpaceDE w:val="0"/>
        <w:autoSpaceDN w:val="0"/>
        <w:adjustRightInd w:val="0"/>
        <w:spacing w:after="0" w:line="240" w:lineRule="auto"/>
        <w:ind w:left="360"/>
        <w:rPr>
          <w:rFonts w:ascii="Cursivestandard" w:hAnsi="Cursivestandard" w:cs="Cursivestandard"/>
          <w:sz w:val="36"/>
          <w:szCs w:val="36"/>
        </w:rPr>
      </w:pPr>
      <w:r w:rsidRPr="00614C14">
        <w:rPr>
          <w:rFonts w:ascii="Cursivestandard" w:hAnsi="Cursivestandard" w:cs="Cursivestandard"/>
          <w:sz w:val="36"/>
          <w:szCs w:val="36"/>
        </w:rPr>
        <w:t xml:space="preserve">Voici ma </w:t>
      </w:r>
      <w:proofErr w:type="spellStart"/>
      <w:r w:rsidRPr="00614C14">
        <w:rPr>
          <w:rFonts w:ascii="Cursivestandard" w:hAnsi="Cursivestandard" w:cs="Cursivestandard"/>
          <w:sz w:val="36"/>
          <w:szCs w:val="36"/>
        </w:rPr>
        <w:t>belle famille</w:t>
      </w:r>
      <w:proofErr w:type="spellEnd"/>
      <w:r w:rsidRPr="00614C14">
        <w:rPr>
          <w:rFonts w:ascii="Cursivestandard" w:hAnsi="Cursivestandard" w:cs="Cursivestandard"/>
          <w:sz w:val="36"/>
          <w:szCs w:val="36"/>
        </w:rPr>
        <w:t xml:space="preserve">. Mes parents ont quatre enfants. </w:t>
      </w:r>
    </w:p>
    <w:p w:rsidR="00614C14" w:rsidRDefault="00614C14" w:rsidP="00614C14">
      <w:pPr>
        <w:autoSpaceDE w:val="0"/>
        <w:autoSpaceDN w:val="0"/>
        <w:adjustRightInd w:val="0"/>
        <w:spacing w:after="0" w:line="240" w:lineRule="auto"/>
        <w:ind w:left="360"/>
        <w:rPr>
          <w:rFonts w:ascii="Cursivestandard" w:hAnsi="Cursivestandard" w:cs="Cursivestandard"/>
          <w:sz w:val="36"/>
          <w:szCs w:val="36"/>
        </w:rPr>
      </w:pPr>
      <w:r w:rsidRPr="00614C14">
        <w:rPr>
          <w:rFonts w:ascii="Cursivestandard" w:hAnsi="Cursivestandard" w:cs="Cursivestandard"/>
          <w:sz w:val="36"/>
          <w:szCs w:val="36"/>
        </w:rPr>
        <w:t>Ils</w:t>
      </w:r>
      <w:r>
        <w:rPr>
          <w:rFonts w:ascii="Cursivestandard" w:hAnsi="Cursivestandard" w:cs="Cursivestandard"/>
          <w:sz w:val="36"/>
          <w:szCs w:val="36"/>
        </w:rPr>
        <w:t xml:space="preserve"> </w:t>
      </w:r>
      <w:r w:rsidRPr="00614C14">
        <w:rPr>
          <w:rFonts w:ascii="Cursivestandard" w:hAnsi="Cursivestandard" w:cs="Cursivestandard"/>
          <w:sz w:val="36"/>
          <w:szCs w:val="36"/>
        </w:rPr>
        <w:t xml:space="preserve">ont deux grandes filles et deux petits garçons. </w:t>
      </w:r>
    </w:p>
    <w:p w:rsidR="00614C14" w:rsidRDefault="00614C14" w:rsidP="00614C14">
      <w:pPr>
        <w:autoSpaceDE w:val="0"/>
        <w:autoSpaceDN w:val="0"/>
        <w:adjustRightInd w:val="0"/>
        <w:spacing w:after="0" w:line="240" w:lineRule="auto"/>
        <w:ind w:left="360"/>
        <w:rPr>
          <w:rFonts w:ascii="Cursivestandard" w:hAnsi="Cursivestandard" w:cs="Cursivestandard"/>
          <w:sz w:val="36"/>
          <w:szCs w:val="36"/>
        </w:rPr>
      </w:pPr>
      <w:r w:rsidRPr="00614C14">
        <w:rPr>
          <w:rFonts w:ascii="Cursivestandard" w:hAnsi="Cursivestandard" w:cs="Cursivestandard"/>
          <w:sz w:val="36"/>
          <w:szCs w:val="36"/>
        </w:rPr>
        <w:t>Mes petits</w:t>
      </w:r>
      <w:r>
        <w:rPr>
          <w:rFonts w:ascii="Cursivestandard" w:hAnsi="Cursivestandard" w:cs="Cursivestandard"/>
          <w:sz w:val="36"/>
          <w:szCs w:val="36"/>
        </w:rPr>
        <w:t xml:space="preserve"> </w:t>
      </w:r>
      <w:r w:rsidRPr="00614C14">
        <w:rPr>
          <w:rFonts w:ascii="Cursivestandard" w:hAnsi="Cursivestandard" w:cs="Cursivestandard"/>
          <w:sz w:val="36"/>
          <w:szCs w:val="36"/>
        </w:rPr>
        <w:t xml:space="preserve">frères jouent avec mon grand-père et ma grand-mère. </w:t>
      </w:r>
    </w:p>
    <w:p w:rsidR="00614C14" w:rsidRDefault="00614C14" w:rsidP="00614C14">
      <w:pPr>
        <w:autoSpaceDE w:val="0"/>
        <w:autoSpaceDN w:val="0"/>
        <w:adjustRightInd w:val="0"/>
        <w:spacing w:after="0" w:line="240" w:lineRule="auto"/>
        <w:ind w:left="360"/>
        <w:rPr>
          <w:rFonts w:ascii="Cursivestandard" w:hAnsi="Cursivestandard" w:cs="Cursivestandard"/>
          <w:sz w:val="36"/>
          <w:szCs w:val="36"/>
        </w:rPr>
      </w:pPr>
      <w:r w:rsidRPr="00614C14">
        <w:rPr>
          <w:rFonts w:ascii="Cursivestandard" w:hAnsi="Cursivestandard" w:cs="Cursivestandard"/>
          <w:sz w:val="36"/>
          <w:szCs w:val="36"/>
        </w:rPr>
        <w:t>Ma</w:t>
      </w:r>
      <w:r>
        <w:rPr>
          <w:rFonts w:ascii="Cursivestandard" w:hAnsi="Cursivestandard" w:cs="Cursivestandard"/>
          <w:sz w:val="36"/>
          <w:szCs w:val="36"/>
        </w:rPr>
        <w:t xml:space="preserve"> </w:t>
      </w:r>
      <w:r w:rsidRPr="00614C14">
        <w:rPr>
          <w:rFonts w:ascii="Cursivestandard" w:hAnsi="Cursivestandard" w:cs="Cursivestandard"/>
          <w:sz w:val="36"/>
          <w:szCs w:val="36"/>
        </w:rPr>
        <w:t xml:space="preserve">tante est la grande </w:t>
      </w:r>
      <w:r>
        <w:rPr>
          <w:rFonts w:ascii="Cursivestandard" w:hAnsi="Cursivestandard" w:cs="Cursivestandard"/>
          <w:sz w:val="36"/>
          <w:szCs w:val="36"/>
        </w:rPr>
        <w:t>sœur</w:t>
      </w:r>
      <w:r w:rsidRPr="00614C14">
        <w:rPr>
          <w:rFonts w:ascii="Cursivestandard" w:hAnsi="Cursivestandard" w:cs="Cursivestandard"/>
          <w:sz w:val="36"/>
          <w:szCs w:val="36"/>
        </w:rPr>
        <w:t xml:space="preserve"> de ma mère. </w:t>
      </w:r>
    </w:p>
    <w:p w:rsidR="00614C14" w:rsidRPr="00614C14" w:rsidRDefault="00614C14" w:rsidP="00614C14">
      <w:pPr>
        <w:autoSpaceDE w:val="0"/>
        <w:autoSpaceDN w:val="0"/>
        <w:adjustRightInd w:val="0"/>
        <w:spacing w:after="0" w:line="240" w:lineRule="auto"/>
        <w:ind w:left="360"/>
        <w:rPr>
          <w:rFonts w:ascii="Cursivestandard" w:hAnsi="Cursivestandard" w:cs="Cursivestandard"/>
          <w:sz w:val="36"/>
          <w:szCs w:val="36"/>
        </w:rPr>
      </w:pPr>
      <w:r w:rsidRPr="00614C14">
        <w:rPr>
          <w:rFonts w:ascii="Cursivestandard" w:hAnsi="Cursivestandard" w:cs="Cursivestandard"/>
          <w:sz w:val="36"/>
          <w:szCs w:val="36"/>
        </w:rPr>
        <w:t>Mon oncle est le petit</w:t>
      </w:r>
      <w:r>
        <w:rPr>
          <w:rFonts w:ascii="Cursivestandard" w:hAnsi="Cursivestandard" w:cs="Cursivestandard"/>
          <w:sz w:val="36"/>
          <w:szCs w:val="36"/>
        </w:rPr>
        <w:t xml:space="preserve"> </w:t>
      </w:r>
      <w:r w:rsidRPr="00614C14">
        <w:rPr>
          <w:rFonts w:ascii="Cursivestandard" w:hAnsi="Cursivestandard" w:cs="Cursivestandard"/>
          <w:sz w:val="36"/>
          <w:szCs w:val="36"/>
        </w:rPr>
        <w:t>frère de mon père.</w:t>
      </w:r>
    </w:p>
    <w:p w:rsidR="00614C14" w:rsidRDefault="00614C14" w:rsidP="00614C14">
      <w:pPr>
        <w:pStyle w:val="Paragraphedeliste"/>
        <w:rPr>
          <w:rFonts w:ascii="Arial" w:hAnsi="Arial" w:cs="Arial"/>
          <w:sz w:val="32"/>
          <w:szCs w:val="32"/>
        </w:rPr>
      </w:pPr>
    </w:p>
    <w:p w:rsidR="00614C14" w:rsidRDefault="00614C14" w:rsidP="00614C14">
      <w:pPr>
        <w:pStyle w:val="Paragraphedeliste"/>
        <w:rPr>
          <w:rFonts w:ascii="Arial" w:hAnsi="Arial" w:cs="Arial"/>
          <w:sz w:val="32"/>
          <w:szCs w:val="32"/>
        </w:rPr>
      </w:pPr>
    </w:p>
    <w:p w:rsidR="00614C14" w:rsidRDefault="00614C14" w:rsidP="00614C1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l’exercice de conjugaison sur le passé-composé (avec l’aide de la leçon si besoin)</w:t>
      </w:r>
    </w:p>
    <w:p w:rsidR="00EF258D" w:rsidRDefault="00EF258D" w:rsidP="00614C1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les exercices N° 3 et 4 p 127</w:t>
      </w:r>
    </w:p>
    <w:p w:rsidR="00EA1FBC" w:rsidRDefault="00EA1FBC" w:rsidP="00614C14">
      <w:pPr>
        <w:pStyle w:val="Paragraphedeliste"/>
        <w:rPr>
          <w:rFonts w:ascii="Arial" w:hAnsi="Arial" w:cs="Arial"/>
          <w:sz w:val="32"/>
          <w:szCs w:val="32"/>
        </w:rPr>
      </w:pPr>
    </w:p>
    <w:p w:rsidR="00EA1FBC" w:rsidRPr="000120D2" w:rsidRDefault="00EA1FBC" w:rsidP="00EA1FB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Poser et calculer sur le cahier rouge : </w:t>
      </w:r>
      <w:r w:rsidR="00A32358">
        <w:rPr>
          <w:rFonts w:ascii="Arial" w:hAnsi="Arial" w:cs="Arial"/>
          <w:sz w:val="32"/>
          <w:szCs w:val="32"/>
        </w:rPr>
        <w:t xml:space="preserve">259 – 145 =   </w:t>
      </w:r>
      <w:proofErr w:type="gramStart"/>
      <w:r w:rsidR="00A32358">
        <w:rPr>
          <w:rFonts w:ascii="Arial" w:hAnsi="Arial" w:cs="Arial"/>
          <w:sz w:val="32"/>
          <w:szCs w:val="32"/>
        </w:rPr>
        <w:t>et  567</w:t>
      </w:r>
      <w:proofErr w:type="gramEnd"/>
      <w:r w:rsidR="00A32358">
        <w:rPr>
          <w:rFonts w:ascii="Arial" w:hAnsi="Arial" w:cs="Arial"/>
          <w:sz w:val="32"/>
          <w:szCs w:val="32"/>
        </w:rPr>
        <w:t xml:space="preserve"> – 342 =</w:t>
      </w:r>
    </w:p>
    <w:p w:rsidR="00614C14" w:rsidRDefault="00614C14" w:rsidP="00614C1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exercice fichier math 79</w:t>
      </w:r>
    </w:p>
    <w:p w:rsidR="00614C14" w:rsidRDefault="00614C14" w:rsidP="00614C14">
      <w:pPr>
        <w:pStyle w:val="Paragraphedelist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Calcul mental (à faire dans les carrés de couleur en haut de la fiche 79 du fichier de math) : </w:t>
      </w:r>
      <w:r w:rsidR="00EA1FBC">
        <w:rPr>
          <w:rFonts w:ascii="Arial" w:hAnsi="Arial" w:cs="Arial"/>
          <w:sz w:val="32"/>
          <w:szCs w:val="32"/>
        </w:rPr>
        <w:t>2x5</w:t>
      </w:r>
      <w:r>
        <w:rPr>
          <w:rFonts w:ascii="Arial" w:hAnsi="Arial" w:cs="Arial"/>
          <w:sz w:val="32"/>
          <w:szCs w:val="32"/>
        </w:rPr>
        <w:t xml:space="preserve"> / </w:t>
      </w:r>
      <w:r w:rsidR="00EA1FBC">
        <w:rPr>
          <w:rFonts w:ascii="Arial" w:hAnsi="Arial" w:cs="Arial"/>
          <w:sz w:val="32"/>
          <w:szCs w:val="32"/>
        </w:rPr>
        <w:t>2x7</w:t>
      </w:r>
      <w:r>
        <w:rPr>
          <w:rFonts w:ascii="Arial" w:hAnsi="Arial" w:cs="Arial"/>
          <w:sz w:val="32"/>
          <w:szCs w:val="32"/>
        </w:rPr>
        <w:t xml:space="preserve"> / </w:t>
      </w:r>
      <w:r w:rsidR="00EA1FBC">
        <w:rPr>
          <w:rFonts w:ascii="Arial" w:hAnsi="Arial" w:cs="Arial"/>
          <w:sz w:val="32"/>
          <w:szCs w:val="32"/>
        </w:rPr>
        <w:t>5x3</w:t>
      </w:r>
      <w:r>
        <w:rPr>
          <w:rFonts w:ascii="Arial" w:hAnsi="Arial" w:cs="Arial"/>
          <w:sz w:val="32"/>
          <w:szCs w:val="32"/>
        </w:rPr>
        <w:t xml:space="preserve"> / </w:t>
      </w:r>
      <w:r w:rsidR="00EA1FBC">
        <w:rPr>
          <w:rFonts w:ascii="Arial" w:hAnsi="Arial" w:cs="Arial"/>
          <w:sz w:val="32"/>
          <w:szCs w:val="32"/>
        </w:rPr>
        <w:t>5x8</w:t>
      </w:r>
      <w:r>
        <w:rPr>
          <w:rFonts w:ascii="Arial" w:hAnsi="Arial" w:cs="Arial"/>
          <w:sz w:val="32"/>
          <w:szCs w:val="32"/>
        </w:rPr>
        <w:t xml:space="preserve"> / </w:t>
      </w:r>
      <w:r w:rsidR="00EA1FBC">
        <w:rPr>
          <w:rFonts w:ascii="Arial" w:hAnsi="Arial" w:cs="Arial"/>
          <w:sz w:val="32"/>
          <w:szCs w:val="32"/>
        </w:rPr>
        <w:t>2x9</w:t>
      </w:r>
      <w:r>
        <w:rPr>
          <w:rFonts w:ascii="Arial" w:hAnsi="Arial" w:cs="Arial"/>
          <w:sz w:val="32"/>
          <w:szCs w:val="32"/>
        </w:rPr>
        <w:t xml:space="preserve"> / 5</w:t>
      </w:r>
      <w:r w:rsidR="00EA1FBC">
        <w:rPr>
          <w:rFonts w:ascii="Arial" w:hAnsi="Arial" w:cs="Arial"/>
          <w:sz w:val="32"/>
          <w:szCs w:val="32"/>
        </w:rPr>
        <w:t>x4 / 2x6 / 5x7</w:t>
      </w:r>
    </w:p>
    <w:p w:rsidR="00614C14" w:rsidRDefault="00614C14" w:rsidP="00614C14">
      <w:pPr>
        <w:pStyle w:val="Paragraphedeliste"/>
        <w:rPr>
          <w:rFonts w:ascii="Arial" w:hAnsi="Arial" w:cs="Arial"/>
          <w:sz w:val="32"/>
          <w:szCs w:val="32"/>
        </w:rPr>
      </w:pPr>
    </w:p>
    <w:p w:rsidR="00614C14" w:rsidRDefault="00614C14" w:rsidP="00614C14">
      <w:pPr>
        <w:pStyle w:val="Paragraphedelist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Lire et coller la leçon sur </w:t>
      </w:r>
      <w:r w:rsidR="006B7B67">
        <w:rPr>
          <w:rFonts w:ascii="Arial" w:hAnsi="Arial" w:cs="Arial"/>
          <w:sz w:val="32"/>
          <w:szCs w:val="32"/>
        </w:rPr>
        <w:t xml:space="preserve">la soustraction à retenue </w:t>
      </w:r>
      <w:r>
        <w:rPr>
          <w:rFonts w:ascii="Arial" w:hAnsi="Arial" w:cs="Arial"/>
          <w:sz w:val="32"/>
          <w:szCs w:val="32"/>
        </w:rPr>
        <w:t>(dans le cahier bleu).</w:t>
      </w:r>
    </w:p>
    <w:p w:rsidR="00EA1FBC" w:rsidRPr="00EA1FBC" w:rsidRDefault="00EA1FBC" w:rsidP="00614C14">
      <w:pPr>
        <w:pStyle w:val="Paragraphedeliste"/>
        <w:rPr>
          <w:rFonts w:ascii="Arial" w:hAnsi="Arial" w:cs="Arial"/>
          <w:color w:val="FF0000"/>
          <w:sz w:val="32"/>
          <w:szCs w:val="32"/>
        </w:rPr>
      </w:pPr>
      <w:r w:rsidRPr="00EA1FBC">
        <w:rPr>
          <w:rFonts w:ascii="Arial" w:hAnsi="Arial" w:cs="Arial"/>
          <w:color w:val="FF0000"/>
          <w:sz w:val="32"/>
          <w:szCs w:val="32"/>
        </w:rPr>
        <w:t>Attention méthode du cassage !</w:t>
      </w:r>
    </w:p>
    <w:p w:rsidR="00614C14" w:rsidRDefault="00614C14" w:rsidP="00614C14">
      <w:r>
        <w:rPr>
          <w:rFonts w:ascii="Arial" w:hAnsi="Arial" w:cs="Arial"/>
          <w:sz w:val="32"/>
          <w:szCs w:val="32"/>
        </w:rPr>
        <w:t>Lien vers des vidéos pour mieux comprendre</w:t>
      </w:r>
      <w:r>
        <w:t xml:space="preserve"> </w:t>
      </w:r>
    </w:p>
    <w:p w:rsidR="008F3AB7" w:rsidRDefault="00CC5885" w:rsidP="00614C14">
      <w:hyperlink r:id="rId5" w:history="1">
        <w:r w:rsidR="00EA1FBC" w:rsidRPr="00DC305C">
          <w:rPr>
            <w:rStyle w:val="Lienhypertexte"/>
          </w:rPr>
          <w:t>https://lesfondamentaux.reseau-canope.fr/discipline/mathematiques/operations/calcul-pose-de-soustractions/soustraire-des-entiers-avec-retenue-methode-par-cassage-12.html</w:t>
        </w:r>
      </w:hyperlink>
    </w:p>
    <w:p w:rsidR="00EA1FBC" w:rsidRDefault="00EA1FBC" w:rsidP="00614C14"/>
    <w:p w:rsidR="006B7B67" w:rsidRDefault="006B7B67" w:rsidP="00614C14"/>
    <w:p w:rsidR="00614C14" w:rsidRDefault="00614C14" w:rsidP="00614C14">
      <w:pPr>
        <w:rPr>
          <w:rFonts w:ascii="Arial" w:hAnsi="Arial" w:cs="Arial"/>
          <w:sz w:val="32"/>
          <w:szCs w:val="32"/>
        </w:rPr>
      </w:pPr>
    </w:p>
    <w:p w:rsidR="00614C14" w:rsidRDefault="00614C14" w:rsidP="00614C1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Lecture : La maîtresse a peur du noir.</w:t>
      </w:r>
    </w:p>
    <w:p w:rsidR="00614C14" w:rsidRDefault="00614C14" w:rsidP="00614C1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chapitre 2.   Répondre aux questions.</w:t>
      </w:r>
    </w:p>
    <w:p w:rsidR="00614C14" w:rsidRDefault="00614C14" w:rsidP="00614C14">
      <w:pPr>
        <w:ind w:left="360"/>
        <w:rPr>
          <w:rFonts w:ascii="Arial" w:hAnsi="Arial" w:cs="Arial"/>
          <w:sz w:val="32"/>
          <w:szCs w:val="32"/>
        </w:rPr>
      </w:pPr>
    </w:p>
    <w:p w:rsidR="00614C14" w:rsidRPr="00F421C8" w:rsidRDefault="00614C14" w:rsidP="00614C1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Défi CE1 N°2.</w:t>
      </w:r>
    </w:p>
    <w:p w:rsidR="006043FC" w:rsidRDefault="006043FC">
      <w:pPr>
        <w:rPr>
          <w:rFonts w:ascii="Arial" w:hAnsi="Arial" w:cs="Arial"/>
          <w:sz w:val="32"/>
          <w:szCs w:val="32"/>
        </w:rPr>
      </w:pPr>
    </w:p>
    <w:p w:rsidR="00614C14" w:rsidRDefault="00614C14"/>
    <w:p w:rsidR="008F3AB7" w:rsidRDefault="008F3AB7"/>
    <w:p w:rsidR="008F3AB7" w:rsidRDefault="008F3AB7"/>
    <w:p w:rsidR="008F3AB7" w:rsidRDefault="008F3AB7"/>
    <w:p w:rsidR="008F3AB7" w:rsidRDefault="008F3AB7">
      <w:r>
        <w:rPr>
          <w:noProof/>
        </w:rPr>
        <w:drawing>
          <wp:inline distT="0" distB="0" distL="0" distR="0">
            <wp:extent cx="6610350" cy="942421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opasscomp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690" cy="943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7" w:rsidRDefault="008F3AB7"/>
    <w:p w:rsidR="00EF258D" w:rsidRDefault="00EF258D"/>
    <w:p w:rsidR="00EF258D" w:rsidRPr="005332CC" w:rsidRDefault="00EF258D">
      <w:pPr>
        <w:rPr>
          <w:rFonts w:ascii="Arial" w:hAnsi="Arial" w:cs="Arial"/>
          <w:sz w:val="32"/>
          <w:szCs w:val="32"/>
          <w:u w:val="single"/>
        </w:rPr>
      </w:pPr>
      <w:bookmarkStart w:id="0" w:name="_Hlk39588169"/>
      <w:r w:rsidRPr="005332CC">
        <w:rPr>
          <w:rFonts w:ascii="Arial" w:hAnsi="Arial" w:cs="Arial"/>
          <w:sz w:val="32"/>
          <w:szCs w:val="32"/>
          <w:u w:val="single"/>
        </w:rPr>
        <w:lastRenderedPageBreak/>
        <w:t>N°3 p 127</w:t>
      </w:r>
      <w:r w:rsidR="005332CC" w:rsidRPr="005332CC">
        <w:rPr>
          <w:rFonts w:ascii="Arial" w:hAnsi="Arial" w:cs="Arial"/>
          <w:sz w:val="32"/>
          <w:szCs w:val="32"/>
          <w:u w:val="single"/>
        </w:rPr>
        <w:t xml:space="preserve"> : </w:t>
      </w:r>
      <w:r w:rsidR="003E000A">
        <w:rPr>
          <w:rFonts w:ascii="Arial" w:hAnsi="Arial" w:cs="Arial"/>
          <w:sz w:val="32"/>
          <w:szCs w:val="32"/>
          <w:u w:val="single"/>
        </w:rPr>
        <w:t>R</w:t>
      </w:r>
      <w:r w:rsidR="005332CC" w:rsidRPr="005332CC">
        <w:rPr>
          <w:rFonts w:ascii="Arial" w:hAnsi="Arial" w:cs="Arial"/>
          <w:sz w:val="32"/>
          <w:szCs w:val="32"/>
          <w:u w:val="single"/>
        </w:rPr>
        <w:t>emplace l’adjectif souligné par son contraire.</w:t>
      </w:r>
    </w:p>
    <w:p w:rsidR="00EF258D" w:rsidRDefault="005332C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Une veste </w:t>
      </w:r>
      <w:r w:rsidRPr="005332CC">
        <w:rPr>
          <w:rFonts w:ascii="Arial" w:hAnsi="Arial" w:cs="Arial"/>
          <w:b/>
          <w:bCs/>
          <w:sz w:val="32"/>
          <w:szCs w:val="32"/>
          <w:u w:val="single"/>
        </w:rPr>
        <w:t>courte</w:t>
      </w:r>
      <w:r>
        <w:rPr>
          <w:rFonts w:ascii="Arial" w:hAnsi="Arial" w:cs="Arial"/>
          <w:sz w:val="32"/>
          <w:szCs w:val="32"/>
        </w:rPr>
        <w:t xml:space="preserve"> __________________</w:t>
      </w:r>
    </w:p>
    <w:p w:rsidR="005332CC" w:rsidRDefault="005332C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Une classe </w:t>
      </w:r>
      <w:r w:rsidRPr="005332CC">
        <w:rPr>
          <w:rFonts w:ascii="Arial" w:hAnsi="Arial" w:cs="Arial"/>
          <w:b/>
          <w:bCs/>
          <w:sz w:val="32"/>
          <w:szCs w:val="32"/>
          <w:u w:val="single"/>
        </w:rPr>
        <w:t>bruyante</w:t>
      </w:r>
      <w:r>
        <w:rPr>
          <w:rFonts w:ascii="Arial" w:hAnsi="Arial" w:cs="Arial"/>
          <w:sz w:val="32"/>
          <w:szCs w:val="32"/>
        </w:rPr>
        <w:t xml:space="preserve"> ________________</w:t>
      </w:r>
    </w:p>
    <w:p w:rsidR="005332CC" w:rsidRDefault="005332C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 chien </w:t>
      </w:r>
      <w:r w:rsidRPr="005332CC">
        <w:rPr>
          <w:rFonts w:ascii="Arial" w:hAnsi="Arial" w:cs="Arial"/>
          <w:b/>
          <w:bCs/>
          <w:sz w:val="32"/>
          <w:szCs w:val="32"/>
          <w:u w:val="single"/>
        </w:rPr>
        <w:t xml:space="preserve">gentil </w:t>
      </w:r>
      <w:r>
        <w:rPr>
          <w:rFonts w:ascii="Arial" w:hAnsi="Arial" w:cs="Arial"/>
          <w:sz w:val="32"/>
          <w:szCs w:val="32"/>
        </w:rPr>
        <w:t>____________________</w:t>
      </w:r>
    </w:p>
    <w:p w:rsidR="005332CC" w:rsidRDefault="005332C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Une boisson </w:t>
      </w:r>
      <w:r w:rsidRPr="005332CC">
        <w:rPr>
          <w:rFonts w:ascii="Arial" w:hAnsi="Arial" w:cs="Arial"/>
          <w:b/>
          <w:bCs/>
          <w:sz w:val="32"/>
          <w:szCs w:val="32"/>
          <w:u w:val="single"/>
        </w:rPr>
        <w:t>chaude</w:t>
      </w:r>
      <w:r>
        <w:rPr>
          <w:rFonts w:ascii="Arial" w:hAnsi="Arial" w:cs="Arial"/>
          <w:sz w:val="32"/>
          <w:szCs w:val="32"/>
        </w:rPr>
        <w:t xml:space="preserve"> ________________</w:t>
      </w:r>
    </w:p>
    <w:p w:rsidR="005332CC" w:rsidRDefault="005332C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 jeu </w:t>
      </w:r>
      <w:r w:rsidRPr="005332CC">
        <w:rPr>
          <w:rFonts w:ascii="Arial" w:hAnsi="Arial" w:cs="Arial"/>
          <w:b/>
          <w:bCs/>
          <w:sz w:val="32"/>
          <w:szCs w:val="32"/>
          <w:u w:val="single"/>
        </w:rPr>
        <w:t>difficile</w:t>
      </w:r>
      <w:r>
        <w:rPr>
          <w:rFonts w:ascii="Arial" w:hAnsi="Arial" w:cs="Arial"/>
          <w:sz w:val="32"/>
          <w:szCs w:val="32"/>
        </w:rPr>
        <w:t xml:space="preserve"> _____________________</w:t>
      </w:r>
    </w:p>
    <w:p w:rsidR="005332CC" w:rsidRDefault="005332C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 paquet </w:t>
      </w:r>
      <w:r w:rsidRPr="005332CC">
        <w:rPr>
          <w:rFonts w:ascii="Arial" w:hAnsi="Arial" w:cs="Arial"/>
          <w:b/>
          <w:bCs/>
          <w:sz w:val="32"/>
          <w:szCs w:val="32"/>
          <w:u w:val="single"/>
        </w:rPr>
        <w:t>lourd</w:t>
      </w:r>
      <w:r>
        <w:rPr>
          <w:rFonts w:ascii="Arial" w:hAnsi="Arial" w:cs="Arial"/>
          <w:sz w:val="32"/>
          <w:szCs w:val="32"/>
        </w:rPr>
        <w:t xml:space="preserve"> ____________________</w:t>
      </w:r>
    </w:p>
    <w:p w:rsidR="005332CC" w:rsidRDefault="005332CC">
      <w:pPr>
        <w:rPr>
          <w:rFonts w:ascii="Arial" w:hAnsi="Arial" w:cs="Arial"/>
          <w:sz w:val="32"/>
          <w:szCs w:val="32"/>
        </w:rPr>
      </w:pPr>
    </w:p>
    <w:p w:rsidR="005332CC" w:rsidRPr="00EF258D" w:rsidRDefault="005332CC">
      <w:pPr>
        <w:rPr>
          <w:rFonts w:ascii="Arial" w:hAnsi="Arial" w:cs="Arial"/>
          <w:sz w:val="32"/>
          <w:szCs w:val="32"/>
        </w:rPr>
      </w:pPr>
    </w:p>
    <w:p w:rsidR="00EF258D" w:rsidRPr="003E000A" w:rsidRDefault="00EF258D">
      <w:pPr>
        <w:rPr>
          <w:rFonts w:ascii="Arial" w:hAnsi="Arial" w:cs="Arial"/>
          <w:sz w:val="32"/>
          <w:szCs w:val="32"/>
          <w:u w:val="single"/>
        </w:rPr>
      </w:pPr>
      <w:r w:rsidRPr="003E000A">
        <w:rPr>
          <w:rFonts w:ascii="Arial" w:hAnsi="Arial" w:cs="Arial"/>
          <w:sz w:val="32"/>
          <w:szCs w:val="32"/>
          <w:u w:val="single"/>
        </w:rPr>
        <w:t>N° 4 p127</w:t>
      </w:r>
      <w:r w:rsidR="003E000A">
        <w:rPr>
          <w:rFonts w:ascii="Arial" w:hAnsi="Arial" w:cs="Arial"/>
          <w:sz w:val="32"/>
          <w:szCs w:val="32"/>
          <w:u w:val="single"/>
        </w:rPr>
        <w:t> </w:t>
      </w:r>
      <w:r w:rsidR="005332CC" w:rsidRPr="003E000A">
        <w:rPr>
          <w:rFonts w:ascii="Arial" w:hAnsi="Arial" w:cs="Arial"/>
          <w:sz w:val="32"/>
          <w:szCs w:val="32"/>
          <w:u w:val="single"/>
        </w:rPr>
        <w:t>: Remplace chaque mot souligné par son contraire.</w:t>
      </w:r>
    </w:p>
    <w:p w:rsidR="003E000A" w:rsidRDefault="003E00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Une journée </w:t>
      </w:r>
      <w:r w:rsidRPr="003E000A">
        <w:rPr>
          <w:rFonts w:ascii="Arial" w:hAnsi="Arial" w:cs="Arial"/>
          <w:b/>
          <w:bCs/>
          <w:sz w:val="32"/>
          <w:szCs w:val="32"/>
          <w:u w:val="single"/>
        </w:rPr>
        <w:t>agréable</w:t>
      </w:r>
      <w:r>
        <w:rPr>
          <w:rFonts w:ascii="Arial" w:hAnsi="Arial" w:cs="Arial"/>
          <w:sz w:val="32"/>
          <w:szCs w:val="32"/>
        </w:rPr>
        <w:t xml:space="preserve"> _________________</w:t>
      </w:r>
    </w:p>
    <w:p w:rsidR="003E000A" w:rsidRDefault="003E00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Avoir </w:t>
      </w:r>
      <w:r w:rsidRPr="003E000A">
        <w:rPr>
          <w:rFonts w:ascii="Arial" w:hAnsi="Arial" w:cs="Arial"/>
          <w:b/>
          <w:bCs/>
          <w:sz w:val="32"/>
          <w:szCs w:val="32"/>
          <w:u w:val="single"/>
        </w:rPr>
        <w:t>moins</w:t>
      </w:r>
      <w:r>
        <w:rPr>
          <w:rFonts w:ascii="Arial" w:hAnsi="Arial" w:cs="Arial"/>
          <w:sz w:val="32"/>
          <w:szCs w:val="32"/>
        </w:rPr>
        <w:t xml:space="preserve"> ________________ de chance</w:t>
      </w:r>
    </w:p>
    <w:p w:rsidR="003E000A" w:rsidRDefault="003E00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Regarder vers le </w:t>
      </w:r>
      <w:r w:rsidRPr="003E000A">
        <w:rPr>
          <w:rFonts w:ascii="Arial" w:hAnsi="Arial" w:cs="Arial"/>
          <w:b/>
          <w:bCs/>
          <w:sz w:val="32"/>
          <w:szCs w:val="32"/>
          <w:u w:val="single"/>
        </w:rPr>
        <w:t>haut</w:t>
      </w:r>
      <w:r>
        <w:rPr>
          <w:rFonts w:ascii="Arial" w:hAnsi="Arial" w:cs="Arial"/>
          <w:sz w:val="32"/>
          <w:szCs w:val="32"/>
        </w:rPr>
        <w:t xml:space="preserve"> _________________</w:t>
      </w:r>
    </w:p>
    <w:p w:rsidR="003E000A" w:rsidRDefault="003E00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Donner une réponse </w:t>
      </w:r>
      <w:r w:rsidRPr="003E000A">
        <w:rPr>
          <w:rFonts w:ascii="Arial" w:hAnsi="Arial" w:cs="Arial"/>
          <w:b/>
          <w:bCs/>
          <w:sz w:val="32"/>
          <w:szCs w:val="32"/>
          <w:u w:val="single"/>
        </w:rPr>
        <w:t xml:space="preserve">intelligente </w:t>
      </w:r>
      <w:r>
        <w:rPr>
          <w:rFonts w:ascii="Arial" w:hAnsi="Arial" w:cs="Arial"/>
          <w:sz w:val="32"/>
          <w:szCs w:val="32"/>
        </w:rPr>
        <w:t>___________________</w:t>
      </w:r>
    </w:p>
    <w:p w:rsidR="003E000A" w:rsidRPr="00EF258D" w:rsidRDefault="003E000A">
      <w:pPr>
        <w:rPr>
          <w:rFonts w:ascii="Arial" w:hAnsi="Arial" w:cs="Arial"/>
          <w:sz w:val="32"/>
          <w:szCs w:val="32"/>
        </w:rPr>
      </w:pPr>
      <w:r w:rsidRPr="003E000A">
        <w:rPr>
          <w:rFonts w:ascii="Arial" w:hAnsi="Arial" w:cs="Arial"/>
          <w:b/>
          <w:bCs/>
          <w:sz w:val="32"/>
          <w:szCs w:val="32"/>
          <w:u w:val="single"/>
        </w:rPr>
        <w:t>Arrêter</w:t>
      </w:r>
      <w:r>
        <w:rPr>
          <w:rFonts w:ascii="Arial" w:hAnsi="Arial" w:cs="Arial"/>
          <w:sz w:val="32"/>
          <w:szCs w:val="32"/>
        </w:rPr>
        <w:t xml:space="preserve"> __________________ votre travail</w:t>
      </w:r>
    </w:p>
    <w:bookmarkEnd w:id="0"/>
    <w:p w:rsidR="008F3AB7" w:rsidRPr="00EF258D" w:rsidRDefault="008F3AB7">
      <w:pPr>
        <w:rPr>
          <w:rFonts w:ascii="Arial" w:hAnsi="Arial" w:cs="Arial"/>
          <w:sz w:val="32"/>
          <w:szCs w:val="32"/>
        </w:rPr>
      </w:pPr>
    </w:p>
    <w:p w:rsidR="008F3AB7" w:rsidRDefault="008F3AB7"/>
    <w:p w:rsidR="008F3AB7" w:rsidRDefault="008F3AB7">
      <w:r>
        <w:rPr>
          <w:noProof/>
        </w:rPr>
        <w:lastRenderedPageBreak/>
        <w:drawing>
          <wp:inline distT="0" distB="0" distL="0" distR="0">
            <wp:extent cx="6686550" cy="9374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con-soustraction-reten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96" cy="938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AB7" w:rsidSect="00614C1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stand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425D"/>
    <w:multiLevelType w:val="hybridMultilevel"/>
    <w:tmpl w:val="29BEB520"/>
    <w:lvl w:ilvl="0" w:tplc="35C8B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14"/>
    <w:rsid w:val="003E000A"/>
    <w:rsid w:val="005332CC"/>
    <w:rsid w:val="006043FC"/>
    <w:rsid w:val="00614C14"/>
    <w:rsid w:val="006B7B67"/>
    <w:rsid w:val="008F3AB7"/>
    <w:rsid w:val="00A32358"/>
    <w:rsid w:val="00CC5885"/>
    <w:rsid w:val="00EA1FBC"/>
    <w:rsid w:val="00E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A082"/>
  <w15:chartTrackingRefBased/>
  <w15:docId w15:val="{BDCD0534-4302-4E67-A0E0-F6705226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C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4C1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14C1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1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sfondamentaux.reseau-canope.fr/discipline/mathematiques/operations/calcul-pose-de-soustractions/soustraire-des-entiers-avec-retenue-methode-par-cassage-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5</cp:revision>
  <cp:lastPrinted>2020-05-05T10:01:00Z</cp:lastPrinted>
  <dcterms:created xsi:type="dcterms:W3CDTF">2020-05-04T19:46:00Z</dcterms:created>
  <dcterms:modified xsi:type="dcterms:W3CDTF">2020-05-05T14:29:00Z</dcterms:modified>
</cp:coreProperties>
</file>