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CellMar>
          <w:left w:w="10" w:type="dxa"/>
          <w:right w:w="10" w:type="dxa"/>
        </w:tblCellMar>
        <w:tblLook w:val="04A0" w:firstRow="1" w:lastRow="0" w:firstColumn="1" w:lastColumn="0" w:noHBand="0" w:noVBand="1"/>
      </w:tblPr>
      <w:tblGrid>
        <w:gridCol w:w="3528"/>
        <w:gridCol w:w="6112"/>
      </w:tblGrid>
      <w:tr w:rsidR="00B9457D" w:rsidTr="00B9457D">
        <w:tc>
          <w:tcPr>
            <w:tcW w:w="3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after="0" w:line="240" w:lineRule="auto"/>
              <w:rPr>
                <w:rFonts w:ascii="Calibri" w:eastAsia="Calibri" w:hAnsi="Calibri" w:cs="Calibri"/>
              </w:rPr>
            </w:pPr>
            <w:r>
              <w:rPr>
                <w:rFonts w:ascii="Calibri" w:eastAsia="Calibri" w:hAnsi="Calibri" w:cs="Calibri"/>
                <w:b/>
              </w:rPr>
              <w:t>FICHE ACTION N° 4</w:t>
            </w:r>
          </w:p>
        </w:tc>
        <w:tc>
          <w:tcPr>
            <w:tcW w:w="6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457D" w:rsidRDefault="00B9457D">
            <w:pPr>
              <w:spacing w:after="0" w:line="240" w:lineRule="auto"/>
              <w:rPr>
                <w:rFonts w:ascii="Calibri" w:eastAsia="Calibri" w:hAnsi="Calibri" w:cs="Calibri"/>
              </w:rPr>
            </w:pPr>
          </w:p>
        </w:tc>
      </w:tr>
      <w:tr w:rsidR="00B9457D" w:rsidTr="00B9457D">
        <w:tc>
          <w:tcPr>
            <w:tcW w:w="96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before="120" w:after="120" w:line="240" w:lineRule="auto"/>
              <w:rPr>
                <w:rFonts w:ascii="Calibri" w:eastAsia="Calibri" w:hAnsi="Calibri" w:cs="Calibri"/>
              </w:rPr>
            </w:pPr>
            <w:r>
              <w:rPr>
                <w:rFonts w:ascii="Calibri" w:eastAsia="Calibri" w:hAnsi="Calibri" w:cs="Calibri"/>
                <w:b/>
                <w:i/>
                <w:shd w:val="clear" w:color="auto" w:fill="FFFFFF"/>
              </w:rPr>
              <w:t>AXE 1 : Développer la citoyenneté et les compétences sociales et civiques</w:t>
            </w:r>
          </w:p>
        </w:tc>
      </w:tr>
    </w:tbl>
    <w:p w:rsidR="00B9457D" w:rsidRDefault="00B9457D" w:rsidP="00B9457D">
      <w:pPr>
        <w:spacing w:line="256" w:lineRule="auto"/>
        <w:rPr>
          <w:rFonts w:ascii="Calibri" w:eastAsia="Calibri" w:hAnsi="Calibri" w:cs="Calibri"/>
        </w:rPr>
      </w:pPr>
    </w:p>
    <w:tbl>
      <w:tblPr>
        <w:tblW w:w="9640" w:type="dxa"/>
        <w:tblInd w:w="-176" w:type="dxa"/>
        <w:tblCellMar>
          <w:left w:w="10" w:type="dxa"/>
          <w:right w:w="10" w:type="dxa"/>
        </w:tblCellMar>
        <w:tblLook w:val="04A0" w:firstRow="1" w:lastRow="0" w:firstColumn="1" w:lastColumn="0" w:noHBand="0" w:noVBand="1"/>
      </w:tblPr>
      <w:tblGrid>
        <w:gridCol w:w="1894"/>
        <w:gridCol w:w="1442"/>
        <w:gridCol w:w="1452"/>
        <w:gridCol w:w="1427"/>
        <w:gridCol w:w="1436"/>
        <w:gridCol w:w="1989"/>
      </w:tblGrid>
      <w:tr w:rsidR="00B9457D" w:rsidTr="00B9457D">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before="120" w:after="120" w:line="240" w:lineRule="auto"/>
              <w:rPr>
                <w:rFonts w:ascii="Calibri" w:eastAsia="Calibri" w:hAnsi="Calibri" w:cs="Calibri"/>
              </w:rPr>
            </w:pPr>
            <w:r>
              <w:rPr>
                <w:rFonts w:ascii="Calibri" w:eastAsia="Calibri" w:hAnsi="Calibri" w:cs="Calibri"/>
                <w:b/>
              </w:rPr>
              <w:t>Libellé de l’action (bref descriptif de ce que l’on veut faire) </w:t>
            </w:r>
            <w:proofErr w:type="gramStart"/>
            <w:r>
              <w:rPr>
                <w:rFonts w:ascii="Calibri" w:eastAsia="Calibri" w:hAnsi="Calibri" w:cs="Calibri"/>
                <w:b/>
              </w:rPr>
              <w:t>:</w:t>
            </w:r>
            <w:proofErr w:type="gramEnd"/>
            <w:r>
              <w:rPr>
                <w:rFonts w:ascii="Calibri" w:eastAsia="Calibri" w:hAnsi="Calibri" w:cs="Calibri"/>
                <w:b/>
              </w:rPr>
              <w:br/>
            </w:r>
            <w:r>
              <w:rPr>
                <w:rFonts w:ascii="Calibri" w:eastAsia="Calibri" w:hAnsi="Calibri" w:cs="Calibri"/>
              </w:rPr>
              <w:t>Sensibilisation au problème du harcèlement en milieu scolaire et prévention.</w:t>
            </w:r>
            <w:r>
              <w:rPr>
                <w:rFonts w:ascii="Calibri" w:eastAsia="Calibri" w:hAnsi="Calibri" w:cs="Calibri"/>
              </w:rPr>
              <w:br/>
              <w:t>Mise en place d’une semaine d’action, autour de la « journée nationale de lutte contre le harcèlement en milieu scolaire ».</w:t>
            </w:r>
          </w:p>
        </w:tc>
      </w:tr>
      <w:tr w:rsidR="00B9457D" w:rsidTr="00B9457D">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before="120" w:after="120" w:line="240" w:lineRule="auto"/>
              <w:rPr>
                <w:rFonts w:ascii="Calibri" w:eastAsia="Calibri" w:hAnsi="Calibri" w:cs="Calibri"/>
              </w:rPr>
            </w:pPr>
            <w:r>
              <w:rPr>
                <w:rFonts w:ascii="Calibri" w:eastAsia="Calibri" w:hAnsi="Calibri" w:cs="Calibri"/>
                <w:b/>
              </w:rPr>
              <w:t>Constats prenant appui sur un ou plusieurs indicateurs qui ont déclenché le choix :</w:t>
            </w:r>
            <w:r>
              <w:rPr>
                <w:rFonts w:ascii="Calibri" w:eastAsia="Calibri" w:hAnsi="Calibri" w:cs="Calibri"/>
                <w:b/>
              </w:rPr>
              <w:br/>
            </w:r>
            <w:r>
              <w:rPr>
                <w:rFonts w:ascii="Calibri" w:eastAsia="Calibri" w:hAnsi="Calibri" w:cs="Calibri"/>
              </w:rPr>
              <w:t>Nous souhaitons donner écho aux campagnes ministérielles incitant les équipes d’enseignants à mieux prendre en compte ce problème et à mettre en place des actions de prévention.</w:t>
            </w:r>
            <w:r>
              <w:rPr>
                <w:rFonts w:ascii="Calibri" w:eastAsia="Calibri" w:hAnsi="Calibri" w:cs="Calibri"/>
              </w:rPr>
              <w:br/>
              <w:t>Nous sommes alertés par des partenaires du développement des incivilités et d’une dégradation des relations entre élèves lors de l’entrée au collège, pouvant entraîner des souffrances psychologiques ou de la phobie scolaire.</w:t>
            </w:r>
          </w:p>
        </w:tc>
      </w:tr>
      <w:tr w:rsidR="00B9457D" w:rsidTr="00B9457D">
        <w:trPr>
          <w:trHeight w:val="1"/>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before="120" w:after="120" w:line="240" w:lineRule="auto"/>
              <w:rPr>
                <w:rFonts w:ascii="Calibri" w:eastAsia="Calibri" w:hAnsi="Calibri" w:cs="Calibri"/>
              </w:rPr>
            </w:pPr>
            <w:r>
              <w:rPr>
                <w:rFonts w:ascii="Calibri" w:eastAsia="Calibri" w:hAnsi="Calibri" w:cs="Calibri"/>
                <w:b/>
              </w:rPr>
              <w:t>Objectifs (compétences visées ou effets attendus) </w:t>
            </w:r>
            <w:proofErr w:type="gramStart"/>
            <w:r>
              <w:rPr>
                <w:rFonts w:ascii="Calibri" w:eastAsia="Calibri" w:hAnsi="Calibri" w:cs="Calibri"/>
                <w:b/>
              </w:rPr>
              <w:t>:</w:t>
            </w:r>
            <w:proofErr w:type="gramEnd"/>
            <w:r>
              <w:rPr>
                <w:rFonts w:ascii="Calibri" w:eastAsia="Calibri" w:hAnsi="Calibri" w:cs="Calibri"/>
                <w:b/>
              </w:rPr>
              <w:br/>
            </w:r>
            <w:r>
              <w:rPr>
                <w:rFonts w:ascii="Calibri" w:eastAsia="Calibri" w:hAnsi="Calibri" w:cs="Calibri"/>
              </w:rPr>
              <w:t>Identification de ce qu’est le harcèlement</w:t>
            </w:r>
            <w:r>
              <w:rPr>
                <w:rFonts w:ascii="Calibri" w:eastAsia="Calibri" w:hAnsi="Calibri" w:cs="Calibri"/>
                <w:b/>
              </w:rPr>
              <w:t xml:space="preserve"> </w:t>
            </w:r>
            <w:r>
              <w:rPr>
                <w:rFonts w:ascii="Calibri" w:eastAsia="Calibri" w:hAnsi="Calibri" w:cs="Calibri"/>
              </w:rPr>
              <w:t>en comparaison à une simple situation de conflit.</w:t>
            </w:r>
            <w:r>
              <w:rPr>
                <w:rFonts w:ascii="Calibri" w:eastAsia="Calibri" w:hAnsi="Calibri" w:cs="Calibri"/>
                <w:b/>
              </w:rPr>
              <w:br/>
            </w:r>
            <w:r>
              <w:rPr>
                <w:rFonts w:ascii="Calibri" w:eastAsia="Calibri" w:hAnsi="Calibri" w:cs="Calibri"/>
              </w:rPr>
              <w:t>Prise de conscience, en particulier par le harceleur potentiel, des dangers et conséquences que peuvent entraîner ce type de comportement.</w:t>
            </w:r>
            <w:r>
              <w:rPr>
                <w:rFonts w:ascii="Calibri" w:eastAsia="Calibri" w:hAnsi="Calibri" w:cs="Calibri"/>
              </w:rPr>
              <w:br/>
              <w:t>Donner des outils permettant de se prémunir et de bien réagir dans une situation de harcèlement.</w:t>
            </w:r>
          </w:p>
        </w:tc>
      </w:tr>
      <w:tr w:rsidR="00B9457D" w:rsidTr="00B9457D">
        <w:tc>
          <w:tcPr>
            <w:tcW w:w="18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ACTION</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De niveau</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Inter-niveaux</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De cycle</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Inter-cycles</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D’école</w:t>
            </w:r>
          </w:p>
        </w:tc>
      </w:tr>
      <w:tr w:rsidR="00B9457D" w:rsidTr="00B9457D">
        <w:tc>
          <w:tcPr>
            <w:tcW w:w="1894" w:type="dxa"/>
            <w:vMerge/>
            <w:tcBorders>
              <w:top w:val="single" w:sz="4" w:space="0" w:color="000000"/>
              <w:left w:val="single" w:sz="4" w:space="0" w:color="000000"/>
              <w:bottom w:val="single" w:sz="4" w:space="0" w:color="000000"/>
              <w:right w:val="single" w:sz="4" w:space="0" w:color="000000"/>
            </w:tcBorders>
            <w:vAlign w:val="center"/>
            <w:hideMark/>
          </w:tcPr>
          <w:p w:rsidR="00B9457D" w:rsidRDefault="00B9457D">
            <w:pPr>
              <w:spacing w:after="0" w:line="240" w:lineRule="auto"/>
              <w:rPr>
                <w:rFonts w:ascii="Calibri" w:eastAsia="Calibri" w:hAnsi="Calibri" w:cs="Calibri"/>
              </w:rPr>
            </w:pP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9457D" w:rsidRDefault="00B9457D">
            <w:pPr>
              <w:spacing w:after="0" w:line="240" w:lineRule="auto"/>
              <w:jc w:val="center"/>
              <w:rPr>
                <w:rFonts w:ascii="Calibri" w:eastAsia="Calibri" w:hAnsi="Calibri" w:cs="Calibri"/>
              </w:rPr>
            </w:pPr>
          </w:p>
        </w:tc>
        <w:tc>
          <w:tcPr>
            <w:tcW w:w="1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9457D" w:rsidRDefault="00B9457D">
            <w:pPr>
              <w:spacing w:after="0" w:line="240" w:lineRule="auto"/>
              <w:jc w:val="center"/>
              <w:rPr>
                <w:rFonts w:ascii="Calibri" w:eastAsia="Calibri" w:hAnsi="Calibri" w:cs="Calibri"/>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9457D" w:rsidRDefault="00B9457D">
            <w:pPr>
              <w:spacing w:after="0" w:line="240" w:lineRule="auto"/>
              <w:jc w:val="center"/>
              <w:rPr>
                <w:rFonts w:ascii="Calibri" w:eastAsia="Calibri" w:hAnsi="Calibri" w:cs="Calibri"/>
              </w:rP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9457D" w:rsidRDefault="00B9457D">
            <w:pPr>
              <w:spacing w:after="0" w:line="240" w:lineRule="auto"/>
              <w:jc w:val="center"/>
              <w:rPr>
                <w:rFonts w:ascii="Calibri" w:eastAsia="Calibri" w:hAnsi="Calibri" w:cs="Calibri"/>
              </w:rPr>
            </w:pPr>
          </w:p>
        </w:tc>
        <w:tc>
          <w:tcPr>
            <w:tcW w:w="1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X</w:t>
            </w:r>
          </w:p>
        </w:tc>
      </w:tr>
    </w:tbl>
    <w:p w:rsidR="00B9457D" w:rsidRDefault="00B9457D" w:rsidP="00B9457D">
      <w:pPr>
        <w:spacing w:line="256" w:lineRule="auto"/>
        <w:rPr>
          <w:rFonts w:ascii="Calibri" w:eastAsia="Calibri" w:hAnsi="Calibri" w:cs="Calibri"/>
        </w:rPr>
      </w:pPr>
    </w:p>
    <w:p w:rsidR="00B9457D" w:rsidRDefault="00B9457D" w:rsidP="00B9457D">
      <w:pPr>
        <w:spacing w:line="256" w:lineRule="auto"/>
        <w:jc w:val="center"/>
        <w:rPr>
          <w:rFonts w:ascii="Calibri" w:eastAsia="Calibri" w:hAnsi="Calibri" w:cs="Calibri"/>
          <w:b/>
        </w:rPr>
      </w:pPr>
      <w:proofErr w:type="spellStart"/>
      <w:r>
        <w:rPr>
          <w:rFonts w:ascii="Calibri" w:eastAsia="Calibri" w:hAnsi="Calibri" w:cs="Calibri"/>
          <w:b/>
        </w:rPr>
        <w:t>Echéancier</w:t>
      </w:r>
      <w:proofErr w:type="spellEnd"/>
    </w:p>
    <w:p w:rsidR="00B9457D" w:rsidRDefault="00B9457D" w:rsidP="00B9457D">
      <w:pPr>
        <w:spacing w:after="0" w:line="256" w:lineRule="auto"/>
        <w:ind w:left="-284"/>
        <w:rPr>
          <w:rFonts w:ascii="Calibri" w:eastAsia="Calibri" w:hAnsi="Calibri" w:cs="Calibri"/>
          <w:b/>
        </w:rPr>
      </w:pPr>
      <w:r>
        <w:rPr>
          <w:rFonts w:ascii="Calibri" w:eastAsia="Calibri" w:hAnsi="Calibri" w:cs="Calibri"/>
          <w:b/>
        </w:rPr>
        <w:t xml:space="preserve">Date de début envisagée :         </w:t>
      </w:r>
      <w:r>
        <w:rPr>
          <w:rFonts w:ascii="Calibri" w:eastAsia="Calibri" w:hAnsi="Calibri" w:cs="Calibri"/>
          <w:b/>
        </w:rPr>
        <w:tab/>
        <w:t>Septembre 2018</w:t>
      </w:r>
    </w:p>
    <w:p w:rsidR="00B9457D" w:rsidRDefault="00B9457D" w:rsidP="00B9457D">
      <w:pPr>
        <w:spacing w:after="0" w:line="256" w:lineRule="auto"/>
        <w:ind w:left="-284"/>
        <w:rPr>
          <w:rFonts w:ascii="Calibri" w:eastAsia="Calibri" w:hAnsi="Calibri" w:cs="Calibri"/>
          <w:b/>
        </w:rPr>
      </w:pPr>
      <w:r>
        <w:rPr>
          <w:rFonts w:ascii="Calibri" w:eastAsia="Calibri" w:hAnsi="Calibri" w:cs="Calibri"/>
          <w:b/>
        </w:rPr>
        <w:t>Date de fin envisagée :</w:t>
      </w:r>
      <w:r>
        <w:rPr>
          <w:rFonts w:ascii="Calibri" w:eastAsia="Calibri" w:hAnsi="Calibri" w:cs="Calibri"/>
          <w:b/>
        </w:rPr>
        <w:tab/>
      </w:r>
      <w:r>
        <w:rPr>
          <w:rFonts w:ascii="Calibri" w:eastAsia="Calibri" w:hAnsi="Calibri" w:cs="Calibri"/>
          <w:b/>
        </w:rPr>
        <w:tab/>
        <w:t>Juin 2021</w:t>
      </w:r>
    </w:p>
    <w:tbl>
      <w:tblPr>
        <w:tblW w:w="9640" w:type="dxa"/>
        <w:tblInd w:w="-176" w:type="dxa"/>
        <w:tblCellMar>
          <w:left w:w="10" w:type="dxa"/>
          <w:right w:w="10" w:type="dxa"/>
        </w:tblCellMar>
        <w:tblLook w:val="04A0" w:firstRow="1" w:lastRow="0" w:firstColumn="1" w:lastColumn="0" w:noHBand="0" w:noVBand="1"/>
      </w:tblPr>
      <w:tblGrid>
        <w:gridCol w:w="9640"/>
      </w:tblGrid>
      <w:tr w:rsidR="00B9457D" w:rsidTr="00B9457D">
        <w:tc>
          <w:tcPr>
            <w:tcW w:w="9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457D" w:rsidRDefault="00B9457D" w:rsidP="004833EA">
            <w:pPr>
              <w:spacing w:before="120" w:after="0" w:line="240" w:lineRule="auto"/>
              <w:rPr>
                <w:rFonts w:ascii="Calibri" w:eastAsia="Calibri" w:hAnsi="Calibri" w:cs="Calibri"/>
              </w:rPr>
            </w:pPr>
            <w:r>
              <w:rPr>
                <w:rFonts w:ascii="Calibri" w:eastAsia="Calibri" w:hAnsi="Calibri" w:cs="Calibri"/>
              </w:rPr>
              <w:t>Classes concernées :</w:t>
            </w:r>
          </w:p>
          <w:tbl>
            <w:tblPr>
              <w:tblW w:w="0" w:type="auto"/>
              <w:tblInd w:w="4" w:type="dxa"/>
              <w:tblCellMar>
                <w:left w:w="10" w:type="dxa"/>
                <w:right w:w="10" w:type="dxa"/>
              </w:tblCellMar>
              <w:tblLook w:val="04A0" w:firstRow="1" w:lastRow="0" w:firstColumn="1" w:lastColumn="0" w:noHBand="0" w:noVBand="1"/>
            </w:tblPr>
            <w:tblGrid>
              <w:gridCol w:w="1153"/>
              <w:gridCol w:w="1154"/>
              <w:gridCol w:w="1154"/>
              <w:gridCol w:w="1155"/>
              <w:gridCol w:w="1155"/>
              <w:gridCol w:w="1155"/>
              <w:gridCol w:w="1155"/>
              <w:gridCol w:w="1155"/>
            </w:tblGrid>
            <w:tr w:rsidR="00B9457D">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PS</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MS</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proofErr w:type="spellStart"/>
                  <w:r>
                    <w:rPr>
                      <w:rFonts w:ascii="Calibri" w:eastAsia="Calibri" w:hAnsi="Calibri" w:cs="Calibri"/>
                    </w:rPr>
                    <w:t>GS</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CP</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CE1</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CE2</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CM1</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CM2</w:t>
                  </w:r>
                </w:p>
              </w:tc>
            </w:tr>
            <w:tr w:rsidR="00B9457D">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9457D" w:rsidRDefault="00B9457D">
                  <w:pPr>
                    <w:spacing w:after="0" w:line="240" w:lineRule="auto"/>
                    <w:jc w:val="center"/>
                    <w:rPr>
                      <w:rFonts w:ascii="Calibri" w:eastAsia="Calibri" w:hAnsi="Calibri" w:cs="Calibri"/>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9457D" w:rsidRDefault="00B9457D">
                  <w:pPr>
                    <w:spacing w:after="0" w:line="240" w:lineRule="auto"/>
                    <w:jc w:val="center"/>
                    <w:rPr>
                      <w:rFonts w:ascii="Calibri" w:eastAsia="Calibri" w:hAnsi="Calibri" w:cs="Calibri"/>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9457D" w:rsidRDefault="00B9457D">
                  <w:pPr>
                    <w:spacing w:after="0" w:line="240" w:lineRule="auto"/>
                    <w:jc w:val="center"/>
                    <w:rPr>
                      <w:rFonts w:ascii="Calibri" w:eastAsia="Calibri" w:hAnsi="Calibri" w:cs="Calibri"/>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X</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X</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X</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X</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after="0" w:line="240" w:lineRule="auto"/>
                    <w:jc w:val="center"/>
                    <w:rPr>
                      <w:rFonts w:ascii="Calibri" w:eastAsia="Calibri" w:hAnsi="Calibri" w:cs="Calibri"/>
                    </w:rPr>
                  </w:pPr>
                  <w:r>
                    <w:rPr>
                      <w:rFonts w:ascii="Calibri" w:eastAsia="Calibri" w:hAnsi="Calibri" w:cs="Calibri"/>
                    </w:rPr>
                    <w:t>X</w:t>
                  </w:r>
                </w:p>
              </w:tc>
            </w:tr>
          </w:tbl>
          <w:p w:rsidR="00B9457D" w:rsidRDefault="00B9457D">
            <w:pPr>
              <w:spacing w:after="0" w:line="240" w:lineRule="auto"/>
              <w:rPr>
                <w:rFonts w:ascii="Calibri" w:eastAsia="Calibri" w:hAnsi="Calibri" w:cs="Calibri"/>
              </w:rPr>
            </w:pPr>
          </w:p>
          <w:p w:rsidR="00B9457D" w:rsidRDefault="00B9457D">
            <w:pPr>
              <w:spacing w:after="120" w:line="240" w:lineRule="auto"/>
              <w:rPr>
                <w:rFonts w:ascii="Calibri" w:eastAsia="Calibri" w:hAnsi="Calibri" w:cs="Calibri"/>
              </w:rPr>
            </w:pPr>
            <w:r>
              <w:rPr>
                <w:rFonts w:ascii="Calibri" w:eastAsia="Calibri" w:hAnsi="Calibri" w:cs="Calibri"/>
              </w:rPr>
              <w:t>Partenaires éventuels : Ministère de l’Éducation Nationale, Mairie de Meudon</w:t>
            </w:r>
          </w:p>
        </w:tc>
      </w:tr>
    </w:tbl>
    <w:p w:rsidR="00B9457D" w:rsidRDefault="00B9457D" w:rsidP="00B9457D">
      <w:pPr>
        <w:spacing w:line="256" w:lineRule="auto"/>
        <w:jc w:val="center"/>
        <w:rPr>
          <w:rFonts w:ascii="Calibri" w:eastAsia="Calibri" w:hAnsi="Calibri" w:cs="Calibri"/>
          <w:b/>
        </w:rPr>
      </w:pPr>
    </w:p>
    <w:p w:rsidR="00B9457D" w:rsidRDefault="00B9457D" w:rsidP="00B9457D">
      <w:pPr>
        <w:spacing w:line="256" w:lineRule="auto"/>
        <w:jc w:val="center"/>
        <w:rPr>
          <w:rFonts w:ascii="Calibri" w:eastAsia="Calibri" w:hAnsi="Calibri" w:cs="Calibri"/>
          <w:b/>
        </w:rPr>
      </w:pPr>
    </w:p>
    <w:p w:rsidR="00B9457D" w:rsidRDefault="00B9457D" w:rsidP="00B9457D">
      <w:pPr>
        <w:spacing w:line="256" w:lineRule="auto"/>
        <w:jc w:val="center"/>
        <w:rPr>
          <w:rFonts w:ascii="Calibri" w:eastAsia="Calibri" w:hAnsi="Calibri" w:cs="Calibri"/>
          <w:b/>
        </w:rPr>
      </w:pPr>
    </w:p>
    <w:p w:rsidR="00B9457D" w:rsidRDefault="00B9457D" w:rsidP="00B9457D">
      <w:pPr>
        <w:spacing w:line="256" w:lineRule="auto"/>
        <w:jc w:val="center"/>
        <w:rPr>
          <w:rFonts w:ascii="Calibri" w:eastAsia="Calibri" w:hAnsi="Calibri" w:cs="Calibri"/>
          <w:b/>
        </w:rPr>
      </w:pPr>
      <w:r>
        <w:rPr>
          <w:rFonts w:ascii="Calibri" w:eastAsia="Calibri" w:hAnsi="Calibri" w:cs="Calibri"/>
          <w:b/>
        </w:rPr>
        <w:t xml:space="preserve">Mise en œuvre </w:t>
      </w:r>
    </w:p>
    <w:tbl>
      <w:tblPr>
        <w:tblW w:w="9640" w:type="dxa"/>
        <w:tblInd w:w="-176" w:type="dxa"/>
        <w:tblCellMar>
          <w:left w:w="10" w:type="dxa"/>
          <w:right w:w="10" w:type="dxa"/>
        </w:tblCellMar>
        <w:tblLook w:val="04A0" w:firstRow="1" w:lastRow="0" w:firstColumn="1" w:lastColumn="0" w:noHBand="0" w:noVBand="1"/>
      </w:tblPr>
      <w:tblGrid>
        <w:gridCol w:w="1660"/>
        <w:gridCol w:w="7980"/>
      </w:tblGrid>
      <w:tr w:rsidR="00B9457D" w:rsidTr="00B9457D">
        <w:trPr>
          <w:trHeight w:val="1"/>
        </w:trPr>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before="120" w:after="120" w:line="240" w:lineRule="auto"/>
              <w:jc w:val="center"/>
              <w:rPr>
                <w:rFonts w:ascii="Calibri" w:eastAsia="Calibri" w:hAnsi="Calibri" w:cs="Calibri"/>
              </w:rPr>
            </w:pPr>
            <w:r>
              <w:rPr>
                <w:rFonts w:ascii="Calibri" w:eastAsia="Calibri" w:hAnsi="Calibri" w:cs="Calibri"/>
                <w:b/>
              </w:rPr>
              <w:t>2018-2019</w:t>
            </w:r>
          </w:p>
        </w:tc>
        <w:tc>
          <w:tcPr>
            <w:tcW w:w="7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before="120" w:after="120" w:line="240" w:lineRule="auto"/>
              <w:ind w:right="176"/>
              <w:rPr>
                <w:rFonts w:ascii="Calibri" w:eastAsia="Calibri" w:hAnsi="Calibri" w:cs="Calibri"/>
              </w:rPr>
            </w:pPr>
            <w:r>
              <w:rPr>
                <w:rFonts w:ascii="Calibri" w:eastAsia="Calibri" w:hAnsi="Calibri" w:cs="Calibri"/>
              </w:rPr>
              <w:t>Mise en place d’une semaine contre le harcèlement en milieu scolaire autour de la journée nationale du 9 novembre 2018. Tenue d’un conseil des maîtres spécifique trois semaines avant, afin de la préparer collectivement</w:t>
            </w:r>
            <w:r w:rsidR="00E83EFC">
              <w:rPr>
                <w:rFonts w:ascii="Calibri" w:eastAsia="Calibri" w:hAnsi="Calibri" w:cs="Calibri"/>
              </w:rPr>
              <w:t xml:space="preserve"> </w:t>
            </w:r>
            <w:r>
              <w:rPr>
                <w:rFonts w:ascii="Calibri" w:eastAsia="Calibri" w:hAnsi="Calibri" w:cs="Calibri"/>
              </w:rPr>
              <w:t>et harmoniser les actions.</w:t>
            </w:r>
            <w:r w:rsidR="00E83EFC">
              <w:rPr>
                <w:rFonts w:ascii="Calibri" w:eastAsia="Calibri" w:hAnsi="Calibri" w:cs="Calibri"/>
              </w:rPr>
              <w:br/>
            </w:r>
            <w:r>
              <w:rPr>
                <w:rFonts w:ascii="Calibri" w:eastAsia="Calibri" w:hAnsi="Calibri" w:cs="Calibri"/>
              </w:rPr>
              <w:br/>
              <w:t xml:space="preserve">Concertation avec le service de prévention de la Mairie de Meudon et recherche chez les éditeurs afin d’acquérir des outils pouvant compléter ce dispositif. </w:t>
            </w:r>
          </w:p>
          <w:p w:rsidR="00B9457D" w:rsidRDefault="00B9457D">
            <w:pPr>
              <w:spacing w:before="120" w:after="120" w:line="240" w:lineRule="auto"/>
              <w:ind w:right="176"/>
              <w:rPr>
                <w:rFonts w:ascii="Calibri" w:eastAsia="Calibri" w:hAnsi="Calibri" w:cs="Calibri"/>
              </w:rPr>
            </w:pPr>
            <w:r>
              <w:rPr>
                <w:rFonts w:ascii="Calibri" w:eastAsia="Calibri" w:hAnsi="Calibri" w:cs="Calibri"/>
              </w:rPr>
              <w:t>Sensibilisation au harcèlement sur internet (réseaux sociaux...) dans le cadre du permis internet</w:t>
            </w:r>
          </w:p>
          <w:p w:rsidR="00B9457D" w:rsidRDefault="00B9457D">
            <w:pPr>
              <w:spacing w:before="120" w:after="120" w:line="240" w:lineRule="auto"/>
              <w:ind w:right="176"/>
              <w:rPr>
                <w:rFonts w:ascii="Calibri" w:eastAsia="Calibri" w:hAnsi="Calibri" w:cs="Calibri"/>
              </w:rPr>
            </w:pPr>
            <w:r>
              <w:rPr>
                <w:rFonts w:ascii="Calibri" w:eastAsia="Calibri" w:hAnsi="Calibri" w:cs="Calibri"/>
              </w:rPr>
              <w:t xml:space="preserve">Sensibilisation par l'infirmière scolaire sur les comportements inadaptés dans le </w:t>
            </w:r>
            <w:r>
              <w:rPr>
                <w:rFonts w:ascii="Calibri" w:eastAsia="Calibri" w:hAnsi="Calibri" w:cs="Calibri"/>
              </w:rPr>
              <w:lastRenderedPageBreak/>
              <w:t>cadre de l'intervention sur la puberté.</w:t>
            </w:r>
          </w:p>
        </w:tc>
      </w:tr>
      <w:tr w:rsidR="00B9457D" w:rsidTr="00B9457D">
        <w:trPr>
          <w:trHeight w:val="1"/>
        </w:trPr>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before="120" w:after="120" w:line="240" w:lineRule="auto"/>
              <w:jc w:val="center"/>
              <w:rPr>
                <w:rFonts w:ascii="Calibri" w:eastAsia="Calibri" w:hAnsi="Calibri" w:cs="Calibri"/>
              </w:rPr>
            </w:pPr>
            <w:r>
              <w:rPr>
                <w:rFonts w:ascii="Calibri" w:eastAsia="Calibri" w:hAnsi="Calibri" w:cs="Calibri"/>
                <w:b/>
              </w:rPr>
              <w:lastRenderedPageBreak/>
              <w:t>2019-2020</w:t>
            </w:r>
          </w:p>
        </w:tc>
        <w:tc>
          <w:tcPr>
            <w:tcW w:w="7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before="120" w:after="120" w:line="240" w:lineRule="auto"/>
              <w:rPr>
                <w:rFonts w:ascii="Calibri" w:eastAsia="Calibri" w:hAnsi="Calibri" w:cs="Calibri"/>
              </w:rPr>
            </w:pPr>
            <w:r>
              <w:rPr>
                <w:rFonts w:ascii="Calibri" w:eastAsia="Calibri" w:hAnsi="Calibri" w:cs="Calibri"/>
              </w:rPr>
              <w:t>Après évaluation collective des actions mises en place l’année précédente, poursuite de l’action</w:t>
            </w:r>
          </w:p>
          <w:p w:rsidR="00B9457D" w:rsidRDefault="00B9457D">
            <w:pPr>
              <w:spacing w:before="120" w:after="120" w:line="240" w:lineRule="auto"/>
              <w:rPr>
                <w:rFonts w:ascii="Calibri" w:eastAsia="Calibri" w:hAnsi="Calibri" w:cs="Calibri"/>
              </w:rPr>
            </w:pPr>
            <w:r>
              <w:rPr>
                <w:rFonts w:ascii="Calibri" w:eastAsia="Calibri" w:hAnsi="Calibri" w:cs="Calibri"/>
              </w:rPr>
              <w:t>Demande d'intervention auprès de la police municipale pour sensibiliser les élèves aux droits et aux devoirs du citoyen</w:t>
            </w:r>
          </w:p>
        </w:tc>
      </w:tr>
      <w:tr w:rsidR="00B9457D" w:rsidTr="00B9457D">
        <w:trPr>
          <w:trHeight w:val="1"/>
        </w:trPr>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9457D" w:rsidRDefault="00B9457D">
            <w:pPr>
              <w:spacing w:before="120" w:after="120" w:line="240" w:lineRule="auto"/>
              <w:jc w:val="center"/>
              <w:rPr>
                <w:rFonts w:ascii="Calibri" w:eastAsia="Calibri" w:hAnsi="Calibri" w:cs="Calibri"/>
              </w:rPr>
            </w:pPr>
            <w:r>
              <w:rPr>
                <w:rFonts w:ascii="Calibri" w:eastAsia="Calibri" w:hAnsi="Calibri" w:cs="Calibri"/>
                <w:b/>
              </w:rPr>
              <w:t>2020-2021</w:t>
            </w:r>
          </w:p>
        </w:tc>
        <w:tc>
          <w:tcPr>
            <w:tcW w:w="7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457D" w:rsidRDefault="00B9457D">
            <w:pPr>
              <w:spacing w:before="120" w:after="120" w:line="240" w:lineRule="auto"/>
              <w:rPr>
                <w:rFonts w:ascii="Calibri" w:eastAsia="Calibri" w:hAnsi="Calibri" w:cs="Calibri"/>
              </w:rPr>
            </w:pPr>
            <w:r>
              <w:rPr>
                <w:rFonts w:ascii="Calibri" w:eastAsia="Calibri" w:hAnsi="Calibri" w:cs="Calibri"/>
              </w:rPr>
              <w:t>Idem</w:t>
            </w:r>
          </w:p>
        </w:tc>
      </w:tr>
    </w:tbl>
    <w:p w:rsidR="00B9457D" w:rsidRDefault="00B9457D" w:rsidP="00B9457D">
      <w:pPr>
        <w:spacing w:line="256" w:lineRule="auto"/>
        <w:rPr>
          <w:rFonts w:ascii="Calibri" w:eastAsia="Calibri" w:hAnsi="Calibri" w:cs="Calibri"/>
          <w:b/>
        </w:rPr>
      </w:pPr>
    </w:p>
    <w:p w:rsidR="00507A83" w:rsidRPr="00B9457D" w:rsidRDefault="00507A83" w:rsidP="00B9457D"/>
    <w:sectPr w:rsidR="00507A83" w:rsidRPr="00B9457D" w:rsidSect="007D06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A5" w:rsidRDefault="00C02AA5" w:rsidP="00173476">
      <w:pPr>
        <w:spacing w:after="0" w:line="240" w:lineRule="auto"/>
      </w:pPr>
      <w:r>
        <w:separator/>
      </w:r>
    </w:p>
  </w:endnote>
  <w:endnote w:type="continuationSeparator" w:id="0">
    <w:p w:rsidR="00C02AA5" w:rsidRDefault="00C02AA5" w:rsidP="001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0F" w:rsidRDefault="006C5D0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0F" w:rsidRDefault="006C5D0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0F" w:rsidRDefault="006C5D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A5" w:rsidRDefault="00C02AA5" w:rsidP="00173476">
      <w:pPr>
        <w:spacing w:after="0" w:line="240" w:lineRule="auto"/>
      </w:pPr>
      <w:r>
        <w:separator/>
      </w:r>
    </w:p>
  </w:footnote>
  <w:footnote w:type="continuationSeparator" w:id="0">
    <w:p w:rsidR="00C02AA5" w:rsidRDefault="00C02AA5" w:rsidP="0017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0F" w:rsidRDefault="006C5D0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0" w:rsidRDefault="00585DE0" w:rsidP="001C2DA3">
    <w:pPr>
      <w:pStyle w:val="En-tte"/>
      <w:tabs>
        <w:tab w:val="clear" w:pos="4536"/>
        <w:tab w:val="clear" w:pos="9072"/>
        <w:tab w:val="left" w:pos="5496"/>
      </w:tabs>
      <w:ind w:left="-142" w:firstLine="142"/>
    </w:pPr>
    <w:r>
      <w:rPr>
        <w:noProof/>
        <w:lang w:eastAsia="fr-FR"/>
      </w:rPr>
      <mc:AlternateContent>
        <mc:Choice Requires="wps">
          <w:drawing>
            <wp:anchor distT="0" distB="0" distL="118745" distR="118745" simplePos="0" relativeHeight="251659264" behindDoc="1" locked="0" layoutInCell="1" allowOverlap="0" wp14:anchorId="37CA3710" wp14:editId="63AF269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155055" cy="277495"/>
              <wp:effectExtent l="0" t="0" r="0" b="8255"/>
              <wp:wrapSquare wrapText="bothSides"/>
              <wp:docPr id="197" name="Rectangle 197"/>
              <wp:cNvGraphicFramePr/>
              <a:graphic xmlns:a="http://schemas.openxmlformats.org/drawingml/2006/main">
                <a:graphicData uri="http://schemas.microsoft.com/office/word/2010/wordprocessingShape">
                  <wps:wsp>
                    <wps:cNvSpPr/>
                    <wps:spPr>
                      <a:xfrm>
                        <a:off x="0" y="0"/>
                        <a:ext cx="6155267" cy="277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585DE0">
                              <w:pPr>
                                <w:pStyle w:val="En-tte"/>
                                <w:jc w:val="center"/>
                                <w:rPr>
                                  <w:caps/>
                                  <w:color w:val="FFFFFF" w:themeColor="background1"/>
                                  <w:sz w:val="20"/>
                                </w:rPr>
                              </w:pPr>
                              <w:r w:rsidRPr="00F34EA8">
                                <w:rPr>
                                  <w:caps/>
                                  <w:color w:val="FFFFFF" w:themeColor="background1"/>
                                  <w:sz w:val="20"/>
                                </w:rPr>
                                <w:t>Projet d’école 201</w:t>
                              </w:r>
                              <w:r w:rsidR="006C5D0F">
                                <w:rPr>
                                  <w:caps/>
                                  <w:color w:val="FFFFFF" w:themeColor="background1"/>
                                  <w:sz w:val="20"/>
                                </w:rPr>
                                <w:t>8-2021</w:t>
                              </w:r>
                              <w:r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Pr="00F34EA8">
                                <w:rPr>
                                  <w:caps/>
                                  <w:color w:val="FFFFFF" w:themeColor="background1"/>
                                  <w:sz w:val="20"/>
                                </w:rPr>
                                <w:t>école CAMUS PASTEUR</w:t>
                              </w:r>
                              <w:r>
                                <w:rPr>
                                  <w:caps/>
                                  <w:color w:val="FFFFFF" w:themeColor="background1"/>
                                  <w:sz w:val="20"/>
                                </w:rPr>
                                <w:t xml:space="preserve">, meudon-la-forêt       </w:t>
                              </w:r>
                              <w:r w:rsidRPr="00F34EA8">
                                <w:rPr>
                                  <w:caps/>
                                  <w:color w:val="FFFFFF" w:themeColor="background1"/>
                                  <w:sz w:val="20"/>
                                </w:rPr>
                                <w:t>15ème circonscription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left:0;text-align:left;margin-left:0;margin-top:0;width:484.65pt;height:21.85pt;z-index:-251657216;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" o:allowoverlap="f" fillcolor="#4472c4 [3204]" stroked="f" strokeweight="1pt">
              <v:textbo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585DE0">
                        <w:pPr>
                          <w:pStyle w:val="En-tte"/>
                          <w:jc w:val="center"/>
                          <w:rPr>
                            <w:caps/>
                            <w:color w:val="FFFFFF" w:themeColor="background1"/>
                            <w:sz w:val="20"/>
                          </w:rPr>
                        </w:pPr>
                        <w:r w:rsidRPr="00F34EA8">
                          <w:rPr>
                            <w:caps/>
                            <w:color w:val="FFFFFF" w:themeColor="background1"/>
                            <w:sz w:val="20"/>
                          </w:rPr>
                          <w:t>Projet d’école 201</w:t>
                        </w:r>
                        <w:r w:rsidR="006C5D0F">
                          <w:rPr>
                            <w:caps/>
                            <w:color w:val="FFFFFF" w:themeColor="background1"/>
                            <w:sz w:val="20"/>
                          </w:rPr>
                          <w:t>8-2021</w:t>
                        </w:r>
                        <w:r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Pr="00F34EA8">
                          <w:rPr>
                            <w:caps/>
                            <w:color w:val="FFFFFF" w:themeColor="background1"/>
                            <w:sz w:val="20"/>
                          </w:rPr>
                          <w:t>école CAMUS PASTEUR</w:t>
                        </w:r>
                        <w:r>
                          <w:rPr>
                            <w:caps/>
                            <w:color w:val="FFFFFF" w:themeColor="background1"/>
                            <w:sz w:val="20"/>
                          </w:rPr>
                          <w:t xml:space="preserve">, meudon-la-forêt       </w:t>
                        </w:r>
                        <w:r w:rsidRPr="00F34EA8">
                          <w:rPr>
                            <w:caps/>
                            <w:color w:val="FFFFFF" w:themeColor="background1"/>
                            <w:sz w:val="20"/>
                          </w:rPr>
                          <w:t>15ème circonscription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0F" w:rsidRDefault="006C5D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sz w:val="32"/>
        <w:szCs w:val="32"/>
      </w:r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Cambria" w:hAnsi="Cambria" w:cs="Times New Roman"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76"/>
    <w:rsid w:val="00020B3E"/>
    <w:rsid w:val="00083137"/>
    <w:rsid w:val="000D114B"/>
    <w:rsid w:val="000E2EF3"/>
    <w:rsid w:val="00173476"/>
    <w:rsid w:val="00195639"/>
    <w:rsid w:val="001B6975"/>
    <w:rsid w:val="001C2DA3"/>
    <w:rsid w:val="00262815"/>
    <w:rsid w:val="002A5D78"/>
    <w:rsid w:val="003021FE"/>
    <w:rsid w:val="0030769A"/>
    <w:rsid w:val="0035455F"/>
    <w:rsid w:val="00377436"/>
    <w:rsid w:val="00381BB7"/>
    <w:rsid w:val="0040080B"/>
    <w:rsid w:val="00403084"/>
    <w:rsid w:val="00424196"/>
    <w:rsid w:val="004744BF"/>
    <w:rsid w:val="004833EA"/>
    <w:rsid w:val="004B4D22"/>
    <w:rsid w:val="004C7F55"/>
    <w:rsid w:val="004D68CC"/>
    <w:rsid w:val="00507A83"/>
    <w:rsid w:val="00546C74"/>
    <w:rsid w:val="00585DE0"/>
    <w:rsid w:val="005F3F40"/>
    <w:rsid w:val="006439EC"/>
    <w:rsid w:val="00660C98"/>
    <w:rsid w:val="006666E4"/>
    <w:rsid w:val="006C5D0F"/>
    <w:rsid w:val="00707C7F"/>
    <w:rsid w:val="007D0698"/>
    <w:rsid w:val="008107B7"/>
    <w:rsid w:val="00837C4D"/>
    <w:rsid w:val="008633FA"/>
    <w:rsid w:val="008D7A59"/>
    <w:rsid w:val="009A3994"/>
    <w:rsid w:val="009B6FC7"/>
    <w:rsid w:val="009F000A"/>
    <w:rsid w:val="009F114D"/>
    <w:rsid w:val="00A00A21"/>
    <w:rsid w:val="00A42528"/>
    <w:rsid w:val="00A545BF"/>
    <w:rsid w:val="00A557EE"/>
    <w:rsid w:val="00A71CCD"/>
    <w:rsid w:val="00AE1528"/>
    <w:rsid w:val="00AE7F3C"/>
    <w:rsid w:val="00B9164F"/>
    <w:rsid w:val="00B9457D"/>
    <w:rsid w:val="00BD1E11"/>
    <w:rsid w:val="00BF5129"/>
    <w:rsid w:val="00C02AA5"/>
    <w:rsid w:val="00C43B16"/>
    <w:rsid w:val="00C67C2F"/>
    <w:rsid w:val="00CA6D89"/>
    <w:rsid w:val="00CC23BB"/>
    <w:rsid w:val="00D434FE"/>
    <w:rsid w:val="00D4628C"/>
    <w:rsid w:val="00DA3A22"/>
    <w:rsid w:val="00DF01E7"/>
    <w:rsid w:val="00DF49A2"/>
    <w:rsid w:val="00E14E05"/>
    <w:rsid w:val="00E83EFC"/>
    <w:rsid w:val="00EC4D48"/>
    <w:rsid w:val="00EC7203"/>
    <w:rsid w:val="00EE216D"/>
    <w:rsid w:val="00F0456E"/>
    <w:rsid w:val="00F34EA8"/>
    <w:rsid w:val="00F35B0D"/>
    <w:rsid w:val="00F52888"/>
    <w:rsid w:val="00F55339"/>
    <w:rsid w:val="00FF080C"/>
    <w:rsid w:val="00FF1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8613">
      <w:bodyDiv w:val="1"/>
      <w:marLeft w:val="0"/>
      <w:marRight w:val="0"/>
      <w:marTop w:val="0"/>
      <w:marBottom w:val="0"/>
      <w:divBdr>
        <w:top w:val="none" w:sz="0" w:space="0" w:color="auto"/>
        <w:left w:val="none" w:sz="0" w:space="0" w:color="auto"/>
        <w:bottom w:val="none" w:sz="0" w:space="0" w:color="auto"/>
        <w:right w:val="none" w:sz="0" w:space="0" w:color="auto"/>
      </w:divBdr>
    </w:div>
    <w:div w:id="13863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7AB6-8EE7-42EC-A97F-CD0F9FB5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Projet d’école 2017-2020       école CAMUS PASTEUR, meudon-la-forêt       15ème circonscription</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d’école 2018-2021       école CAMUS PASTEUR, meudon-la-forêt       15ème circonscription</dc:title>
  <dc:creator>karine fourquet</dc:creator>
  <cp:lastModifiedBy>direction</cp:lastModifiedBy>
  <cp:revision>5</cp:revision>
  <dcterms:created xsi:type="dcterms:W3CDTF">2018-05-23T08:49:00Z</dcterms:created>
  <dcterms:modified xsi:type="dcterms:W3CDTF">2018-10-16T14:11:00Z</dcterms:modified>
</cp:coreProperties>
</file>