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2CE" w:rsidRPr="0073775E" w:rsidRDefault="00FD02CE" w:rsidP="0073775E">
      <w:pPr>
        <w:pStyle w:val="Paragraphedeliste"/>
        <w:numPr>
          <w:ilvl w:val="0"/>
          <w:numId w:val="1"/>
        </w:numPr>
        <w:spacing w:after="0"/>
        <w:ind w:left="-284" w:firstLine="0"/>
        <w:contextualSpacing w:val="0"/>
        <w:rPr>
          <w:b/>
          <w:u w:val="single"/>
        </w:rPr>
      </w:pPr>
      <w:r w:rsidRPr="0073775E">
        <w:rPr>
          <w:b/>
          <w:u w:val="single"/>
        </w:rPr>
        <w:t>SYMBOLES ET FONCTIONS DE L’APPAREILLAGE</w:t>
      </w:r>
    </w:p>
    <w:p w:rsidR="00FD02CE" w:rsidRDefault="00FD02CE" w:rsidP="0073775E">
      <w:pPr>
        <w:spacing w:after="0"/>
      </w:pPr>
      <w:r>
        <w:t>Connaître les symboles et fonctions de l’appareillage ainsi que ses caractéristiques principales (courant et tension nominal, pouvoir de coupure, choix,</w:t>
      </w:r>
    </w:p>
    <w:tbl>
      <w:tblPr>
        <w:tblStyle w:val="Grilledutableau"/>
        <w:tblW w:w="0" w:type="auto"/>
        <w:tblLook w:val="04A0"/>
      </w:tblPr>
      <w:tblGrid>
        <w:gridCol w:w="2660"/>
        <w:gridCol w:w="6976"/>
      </w:tblGrid>
      <w:tr w:rsidR="003E4F1A" w:rsidTr="003E4F1A">
        <w:tc>
          <w:tcPr>
            <w:tcW w:w="2660" w:type="dxa"/>
          </w:tcPr>
          <w:p w:rsidR="003E4F1A" w:rsidRDefault="003E4F1A" w:rsidP="0073775E">
            <w:r>
              <w:t>Documents de référence :</w:t>
            </w:r>
          </w:p>
        </w:tc>
        <w:tc>
          <w:tcPr>
            <w:tcW w:w="6976" w:type="dxa"/>
          </w:tcPr>
          <w:p w:rsidR="003E4F1A" w:rsidRDefault="003E4F1A" w:rsidP="0073775E">
            <w:r w:rsidRPr="00FD02CE">
              <w:t>synth</w:t>
            </w:r>
            <w:r>
              <w:t>è</w:t>
            </w:r>
            <w:r w:rsidRPr="00FD02CE">
              <w:t>se cours appareillage</w:t>
            </w:r>
          </w:p>
        </w:tc>
      </w:tr>
      <w:tr w:rsidR="003E4F1A" w:rsidTr="003E4F1A">
        <w:tc>
          <w:tcPr>
            <w:tcW w:w="2660" w:type="dxa"/>
          </w:tcPr>
          <w:p w:rsidR="003E4F1A" w:rsidRDefault="003E4F1A" w:rsidP="0073775E">
            <w:r>
              <w:t>Exercices de révision </w:t>
            </w:r>
          </w:p>
        </w:tc>
        <w:tc>
          <w:tcPr>
            <w:tcW w:w="6976" w:type="dxa"/>
          </w:tcPr>
          <w:p w:rsidR="003E4F1A" w:rsidRDefault="003E4F1A" w:rsidP="0073775E">
            <w:r>
              <w:t>sujet BTS2000, question QB-1</w:t>
            </w:r>
            <w:r w:rsidRPr="00467D60">
              <w:t xml:space="preserve"> </w:t>
            </w:r>
            <w:r>
              <w:t>(choix matériel), interrogation n°1</w:t>
            </w:r>
            <w:r w:rsidR="00700A3C">
              <w:t>, partie B1 sujet BTS 2005</w:t>
            </w:r>
          </w:p>
        </w:tc>
      </w:tr>
    </w:tbl>
    <w:p w:rsidR="0073775E" w:rsidRPr="0073775E" w:rsidRDefault="0073775E" w:rsidP="0073775E">
      <w:pPr>
        <w:pStyle w:val="Paragraphedeliste"/>
        <w:numPr>
          <w:ilvl w:val="0"/>
          <w:numId w:val="1"/>
        </w:numPr>
        <w:spacing w:after="0"/>
        <w:ind w:left="-284" w:firstLine="0"/>
        <w:contextualSpacing w:val="0"/>
        <w:rPr>
          <w:b/>
          <w:u w:val="single"/>
        </w:rPr>
      </w:pPr>
      <w:r w:rsidRPr="0073775E">
        <w:rPr>
          <w:b/>
          <w:u w:val="single"/>
        </w:rPr>
        <w:t>SCHEMAS DE COMMANDE ET DE PUISSANCE</w:t>
      </w:r>
    </w:p>
    <w:p w:rsidR="003E4F1A" w:rsidRDefault="0073775E" w:rsidP="0073775E">
      <w:pPr>
        <w:spacing w:after="0"/>
      </w:pPr>
      <w:r>
        <w:t>Savoir réaliser un schéma électrique avec partie puissance et partie commande et savoir compléter un chronogramme</w:t>
      </w:r>
    </w:p>
    <w:tbl>
      <w:tblPr>
        <w:tblStyle w:val="Grilledutableau"/>
        <w:tblW w:w="0" w:type="auto"/>
        <w:tblLook w:val="04A0"/>
      </w:tblPr>
      <w:tblGrid>
        <w:gridCol w:w="2660"/>
        <w:gridCol w:w="6976"/>
      </w:tblGrid>
      <w:tr w:rsidR="003E4F1A" w:rsidTr="00BF741C">
        <w:tc>
          <w:tcPr>
            <w:tcW w:w="2660" w:type="dxa"/>
          </w:tcPr>
          <w:p w:rsidR="003E4F1A" w:rsidRDefault="003E4F1A" w:rsidP="00BF741C">
            <w:r>
              <w:t>Documents de référence :</w:t>
            </w:r>
          </w:p>
        </w:tc>
        <w:tc>
          <w:tcPr>
            <w:tcW w:w="6976" w:type="dxa"/>
          </w:tcPr>
          <w:p w:rsidR="003E4F1A" w:rsidRDefault="003E4F1A" w:rsidP="00BF741C">
            <w:r>
              <w:t>règles de base de réalisation de schémas de commande</w:t>
            </w:r>
          </w:p>
        </w:tc>
      </w:tr>
      <w:tr w:rsidR="003E4F1A" w:rsidTr="00BF741C">
        <w:tc>
          <w:tcPr>
            <w:tcW w:w="2660" w:type="dxa"/>
          </w:tcPr>
          <w:p w:rsidR="003E4F1A" w:rsidRDefault="003E4F1A" w:rsidP="00BF741C">
            <w:r>
              <w:t>Exercices de révision </w:t>
            </w:r>
          </w:p>
        </w:tc>
        <w:tc>
          <w:tcPr>
            <w:tcW w:w="6976" w:type="dxa"/>
          </w:tcPr>
          <w:p w:rsidR="003E4F1A" w:rsidRDefault="003E4F1A" w:rsidP="00700A3C">
            <w:r>
              <w:t>refaire exercices donnés en TD</w:t>
            </w:r>
            <w:r w:rsidR="000C6840">
              <w:t xml:space="preserve"> </w:t>
            </w:r>
            <w:r>
              <w:t>(palan, porte, relevage eaux usées</w:t>
            </w:r>
            <w:r w:rsidR="009D673E">
              <w:t>, centrale air comprimé</w:t>
            </w:r>
            <w:r>
              <w:t>)  et interrogation n°2</w:t>
            </w:r>
            <w:r w:rsidR="00700A3C">
              <w:t>, partie A6 BTS 2005,</w:t>
            </w:r>
          </w:p>
        </w:tc>
      </w:tr>
    </w:tbl>
    <w:p w:rsidR="0073775E" w:rsidRDefault="0073775E" w:rsidP="0073775E">
      <w:pPr>
        <w:pStyle w:val="Paragraphedeliste"/>
        <w:numPr>
          <w:ilvl w:val="0"/>
          <w:numId w:val="1"/>
        </w:numPr>
        <w:spacing w:after="0"/>
        <w:ind w:left="-284" w:firstLine="0"/>
        <w:contextualSpacing w:val="0"/>
        <w:rPr>
          <w:b/>
          <w:u w:val="single"/>
        </w:rPr>
      </w:pPr>
      <w:r w:rsidRPr="0073775E">
        <w:rPr>
          <w:b/>
          <w:u w:val="single"/>
        </w:rPr>
        <w:t>SCHEMA DE LIAISON A LA TERRE</w:t>
      </w:r>
    </w:p>
    <w:p w:rsidR="0073775E" w:rsidRDefault="0073775E" w:rsidP="0073775E">
      <w:pPr>
        <w:spacing w:after="0"/>
      </w:pPr>
      <w:r>
        <w:t>Connaître les différents schémas de liaison à la terre, savoir tracer le circuit d’un courant de défaut d’isolement, savoir choisir les protections électriques adaptées</w:t>
      </w:r>
    </w:p>
    <w:tbl>
      <w:tblPr>
        <w:tblStyle w:val="Grilledutableau"/>
        <w:tblW w:w="0" w:type="auto"/>
        <w:tblLook w:val="04A0"/>
      </w:tblPr>
      <w:tblGrid>
        <w:gridCol w:w="2660"/>
        <w:gridCol w:w="6976"/>
      </w:tblGrid>
      <w:tr w:rsidR="003E4F1A" w:rsidTr="00BF741C">
        <w:tc>
          <w:tcPr>
            <w:tcW w:w="2660" w:type="dxa"/>
          </w:tcPr>
          <w:p w:rsidR="003E4F1A" w:rsidRDefault="003E4F1A" w:rsidP="00BF741C">
            <w:r>
              <w:t>Documents de référence :</w:t>
            </w:r>
          </w:p>
        </w:tc>
        <w:tc>
          <w:tcPr>
            <w:tcW w:w="6976" w:type="dxa"/>
          </w:tcPr>
          <w:p w:rsidR="003E4F1A" w:rsidRDefault="003E4F1A" w:rsidP="00BF741C">
            <w:r>
              <w:t>Technique des schémas de liaison à la terre et appareillage associé</w:t>
            </w:r>
          </w:p>
        </w:tc>
      </w:tr>
      <w:tr w:rsidR="003E4F1A" w:rsidTr="00BF741C">
        <w:tc>
          <w:tcPr>
            <w:tcW w:w="2660" w:type="dxa"/>
          </w:tcPr>
          <w:p w:rsidR="003E4F1A" w:rsidRDefault="003E4F1A" w:rsidP="00BF741C">
            <w:r>
              <w:t>Exercices de révision </w:t>
            </w:r>
          </w:p>
        </w:tc>
        <w:tc>
          <w:tcPr>
            <w:tcW w:w="6976" w:type="dxa"/>
          </w:tcPr>
          <w:p w:rsidR="003E4F1A" w:rsidRDefault="003E4F1A" w:rsidP="00BF741C">
            <w:r>
              <w:t>exercices donnés en cours (</w:t>
            </w:r>
            <w:r w:rsidRPr="003E4F1A">
              <w:t>http://sitelec.org/cours/abati/regneutre.htm</w:t>
            </w:r>
            <w:r>
              <w:t>), sujet BTS 2000 question QB-4, interrogation n°2</w:t>
            </w:r>
          </w:p>
        </w:tc>
      </w:tr>
    </w:tbl>
    <w:p w:rsidR="0073775E" w:rsidRDefault="00700A3C" w:rsidP="0073775E">
      <w:pPr>
        <w:pStyle w:val="Paragraphedeliste"/>
        <w:numPr>
          <w:ilvl w:val="0"/>
          <w:numId w:val="1"/>
        </w:numPr>
        <w:spacing w:after="0"/>
        <w:ind w:left="-284" w:firstLine="0"/>
        <w:contextualSpacing w:val="0"/>
        <w:rPr>
          <w:b/>
          <w:u w:val="single"/>
        </w:rPr>
      </w:pPr>
      <w:r>
        <w:rPr>
          <w:b/>
          <w:u w:val="single"/>
        </w:rPr>
        <w:t>DIMENSIONNEMENT TRANSFORMATEUR DE COMMANDE</w:t>
      </w:r>
    </w:p>
    <w:p w:rsidR="00700A3C" w:rsidRDefault="00700A3C" w:rsidP="00700A3C">
      <w:pPr>
        <w:spacing w:after="0"/>
      </w:pPr>
      <w:r>
        <w:t>Savoir utiliser la méthode Legrand pour choisir le transformateur de commande</w:t>
      </w:r>
    </w:p>
    <w:tbl>
      <w:tblPr>
        <w:tblStyle w:val="Grilledutableau"/>
        <w:tblW w:w="0" w:type="auto"/>
        <w:tblLayout w:type="fixed"/>
        <w:tblLook w:val="04A0"/>
      </w:tblPr>
      <w:tblGrid>
        <w:gridCol w:w="2660"/>
        <w:gridCol w:w="7052"/>
      </w:tblGrid>
      <w:tr w:rsidR="00700A3C" w:rsidTr="000C6840">
        <w:tc>
          <w:tcPr>
            <w:tcW w:w="2660" w:type="dxa"/>
          </w:tcPr>
          <w:p w:rsidR="00700A3C" w:rsidRDefault="00700A3C" w:rsidP="00BF741C">
            <w:r>
              <w:t>Documents de référence :</w:t>
            </w:r>
          </w:p>
        </w:tc>
        <w:tc>
          <w:tcPr>
            <w:tcW w:w="7052" w:type="dxa"/>
          </w:tcPr>
          <w:p w:rsidR="00700A3C" w:rsidRDefault="00700A3C" w:rsidP="00BF741C">
            <w:r>
              <w:t>Choix transformateur catalogue Legrand</w:t>
            </w:r>
          </w:p>
        </w:tc>
      </w:tr>
      <w:tr w:rsidR="00700A3C" w:rsidTr="000C6840">
        <w:tc>
          <w:tcPr>
            <w:tcW w:w="2660" w:type="dxa"/>
          </w:tcPr>
          <w:p w:rsidR="00700A3C" w:rsidRDefault="00700A3C" w:rsidP="00BF741C">
            <w:r>
              <w:t>Exercices de révision </w:t>
            </w:r>
          </w:p>
        </w:tc>
        <w:tc>
          <w:tcPr>
            <w:tcW w:w="7052" w:type="dxa"/>
          </w:tcPr>
          <w:p w:rsidR="00700A3C" w:rsidRDefault="000C6840" w:rsidP="00700A3C">
            <w:r w:rsidRPr="000C6840">
              <w:t>http://www.courselec.free.fr/BAC%20STI%20GE/4%20Techno/5%20Distribuer%20et%20proteger/1%20transfo%20equipement/Choix%20transfo%20de%20commande%20et%20protections%20associes.pdf</w:t>
            </w:r>
          </w:p>
        </w:tc>
      </w:tr>
    </w:tbl>
    <w:p w:rsidR="00700A3C" w:rsidRDefault="000C6840" w:rsidP="0073775E">
      <w:pPr>
        <w:pStyle w:val="Paragraphedeliste"/>
        <w:numPr>
          <w:ilvl w:val="0"/>
          <w:numId w:val="1"/>
        </w:numPr>
        <w:spacing w:after="0"/>
        <w:ind w:left="-284" w:firstLine="0"/>
        <w:contextualSpacing w:val="0"/>
        <w:rPr>
          <w:b/>
          <w:u w:val="single"/>
        </w:rPr>
      </w:pPr>
      <w:r>
        <w:rPr>
          <w:b/>
          <w:u w:val="single"/>
        </w:rPr>
        <w:t>DIMENSIONNEMENT D’UNE INSTALLATION ELECTRIQUE</w:t>
      </w:r>
    </w:p>
    <w:p w:rsidR="000C6840" w:rsidRDefault="000C6840" w:rsidP="000C6840">
      <w:pPr>
        <w:spacing w:after="0"/>
      </w:pPr>
      <w:r>
        <w:t xml:space="preserve">Connaître la méthode de dimensionnement : </w:t>
      </w:r>
    </w:p>
    <w:p w:rsidR="000C6840" w:rsidRDefault="000C6840" w:rsidP="000C6840">
      <w:pPr>
        <w:pStyle w:val="Paragraphedeliste"/>
        <w:numPr>
          <w:ilvl w:val="0"/>
          <w:numId w:val="5"/>
        </w:numPr>
        <w:spacing w:after="0"/>
      </w:pPr>
      <w:r>
        <w:t>Calcul des courants d’emploi en tenant compte des facteurs d’utilisation et de simultanéité</w:t>
      </w:r>
    </w:p>
    <w:p w:rsidR="000C6840" w:rsidRDefault="000C6840" w:rsidP="000C6840">
      <w:pPr>
        <w:pStyle w:val="Paragraphedeliste"/>
        <w:numPr>
          <w:ilvl w:val="0"/>
          <w:numId w:val="5"/>
        </w:numPr>
        <w:spacing w:after="0"/>
      </w:pPr>
      <w:r>
        <w:t>Choix des calibres des protections</w:t>
      </w:r>
    </w:p>
    <w:p w:rsidR="000C6840" w:rsidRDefault="000C6840" w:rsidP="000C6840">
      <w:pPr>
        <w:pStyle w:val="Paragraphedeliste"/>
        <w:numPr>
          <w:ilvl w:val="0"/>
          <w:numId w:val="5"/>
        </w:numPr>
        <w:spacing w:after="0"/>
      </w:pPr>
      <w:r>
        <w:t>Choix des facteurs de correction en fonction de la pose, T°, conditions extérieures, neutre chargé,…</w:t>
      </w:r>
    </w:p>
    <w:p w:rsidR="000C6840" w:rsidRDefault="000C6840" w:rsidP="000C6840">
      <w:pPr>
        <w:pStyle w:val="Paragraphedeliste"/>
        <w:numPr>
          <w:ilvl w:val="0"/>
          <w:numId w:val="5"/>
        </w:numPr>
        <w:spacing w:after="0"/>
      </w:pPr>
      <w:r>
        <w:t>Choix de la section des conducteurs</w:t>
      </w:r>
    </w:p>
    <w:p w:rsidR="000C6840" w:rsidRDefault="000C6840" w:rsidP="000C6840">
      <w:pPr>
        <w:pStyle w:val="Paragraphedeliste"/>
        <w:numPr>
          <w:ilvl w:val="0"/>
          <w:numId w:val="5"/>
        </w:numPr>
        <w:spacing w:after="0"/>
      </w:pPr>
      <w:r>
        <w:t xml:space="preserve">Calcul </w:t>
      </w:r>
      <w:r w:rsidR="0034466F">
        <w:t xml:space="preserve">ou estimation </w:t>
      </w:r>
      <w:r>
        <w:t>des courants de court-circuit et de défaut (ne pas confondre)</w:t>
      </w:r>
    </w:p>
    <w:p w:rsidR="000C6840" w:rsidRDefault="000C6840" w:rsidP="000C6840">
      <w:pPr>
        <w:pStyle w:val="Paragraphedeliste"/>
        <w:numPr>
          <w:ilvl w:val="0"/>
          <w:numId w:val="5"/>
        </w:numPr>
        <w:spacing w:after="0"/>
      </w:pPr>
      <w:r>
        <w:t>Choix des protections en fonction des courants de court-circuit et des courants de défaut</w:t>
      </w:r>
    </w:p>
    <w:p w:rsidR="0034466F" w:rsidRDefault="0034466F" w:rsidP="000C6840">
      <w:pPr>
        <w:pStyle w:val="Paragraphedeliste"/>
        <w:numPr>
          <w:ilvl w:val="0"/>
          <w:numId w:val="5"/>
        </w:numPr>
        <w:spacing w:after="0"/>
      </w:pPr>
      <w:r>
        <w:t>Calcul ou estimation des chutes de tension</w:t>
      </w:r>
    </w:p>
    <w:tbl>
      <w:tblPr>
        <w:tblStyle w:val="Grilledutableau"/>
        <w:tblW w:w="0" w:type="auto"/>
        <w:tblLook w:val="04A0"/>
      </w:tblPr>
      <w:tblGrid>
        <w:gridCol w:w="2660"/>
        <w:gridCol w:w="6976"/>
      </w:tblGrid>
      <w:tr w:rsidR="000C6840" w:rsidTr="00BF741C">
        <w:tc>
          <w:tcPr>
            <w:tcW w:w="2660" w:type="dxa"/>
          </w:tcPr>
          <w:p w:rsidR="000C6840" w:rsidRDefault="000C6840" w:rsidP="00BF741C">
            <w:r>
              <w:t>Documents de référence :</w:t>
            </w:r>
          </w:p>
        </w:tc>
        <w:tc>
          <w:tcPr>
            <w:tcW w:w="6976" w:type="dxa"/>
          </w:tcPr>
          <w:p w:rsidR="000C6840" w:rsidRDefault="000C6840" w:rsidP="00BF741C">
            <w:r>
              <w:t>Distribution cours section conducteurs</w:t>
            </w:r>
            <w:r w:rsidR="0034466F">
              <w:t xml:space="preserve"> - Les disjoncteurs</w:t>
            </w:r>
          </w:p>
          <w:p w:rsidR="000C6840" w:rsidRDefault="000C6840" w:rsidP="00BF741C">
            <w:r>
              <w:t>BTK guide de la distribution électrique de Schneider électrique</w:t>
            </w:r>
          </w:p>
          <w:p w:rsidR="0034466F" w:rsidRDefault="000C6840" w:rsidP="0034466F">
            <w:r>
              <w:t>Guide puissance de Legrand</w:t>
            </w:r>
          </w:p>
        </w:tc>
      </w:tr>
      <w:tr w:rsidR="000C6840" w:rsidTr="00BF741C">
        <w:tc>
          <w:tcPr>
            <w:tcW w:w="2660" w:type="dxa"/>
          </w:tcPr>
          <w:p w:rsidR="000C6840" w:rsidRDefault="000C6840" w:rsidP="00BF741C">
            <w:r>
              <w:t>Exercices de révision </w:t>
            </w:r>
          </w:p>
        </w:tc>
        <w:tc>
          <w:tcPr>
            <w:tcW w:w="6976" w:type="dxa"/>
          </w:tcPr>
          <w:p w:rsidR="000C6840" w:rsidRDefault="000C6840" w:rsidP="00BF741C">
            <w:r>
              <w:t>Refaire exercice dimensionnement imprimerie</w:t>
            </w:r>
          </w:p>
          <w:p w:rsidR="000C6840" w:rsidRDefault="0034466F" w:rsidP="0034466F">
            <w:r>
              <w:t xml:space="preserve">Refaire exercice guidé du cours, </w:t>
            </w:r>
            <w:r w:rsidR="000C6840">
              <w:t>Interrogation n°3</w:t>
            </w:r>
            <w:r>
              <w:t>, interrogation n°4</w:t>
            </w:r>
          </w:p>
          <w:p w:rsidR="0034466F" w:rsidRDefault="0034466F" w:rsidP="0034466F">
            <w:r>
              <w:t>Sujet BTS 2009 partie C, sujet BTS 2000 question QB5 à 7, partie B et C  sujet 2001, sujet stade de France,</w:t>
            </w:r>
            <w:r w:rsidR="001F6332">
              <w:t xml:space="preserve"> partie A4 sujet 2007,</w:t>
            </w:r>
            <w:r>
              <w:t>…</w:t>
            </w:r>
          </w:p>
        </w:tc>
      </w:tr>
    </w:tbl>
    <w:p w:rsidR="0034466F" w:rsidRDefault="00A51023" w:rsidP="0034466F">
      <w:pPr>
        <w:pStyle w:val="Paragraphedeliste"/>
        <w:numPr>
          <w:ilvl w:val="0"/>
          <w:numId w:val="1"/>
        </w:numPr>
        <w:spacing w:after="0"/>
        <w:ind w:left="-284" w:firstLine="0"/>
        <w:contextualSpacing w:val="0"/>
        <w:rPr>
          <w:b/>
          <w:u w:val="single"/>
        </w:rPr>
      </w:pPr>
      <w:r>
        <w:rPr>
          <w:b/>
          <w:u w:val="single"/>
        </w:rPr>
        <w:t>DIMENSIONNEMENT D’UN MOTEUR</w:t>
      </w:r>
    </w:p>
    <w:p w:rsidR="0034466F" w:rsidRDefault="0034466F" w:rsidP="0034466F">
      <w:pPr>
        <w:spacing w:after="0"/>
      </w:pPr>
      <w:r>
        <w:t>Savoir un dimensionner un moteur électrique par le calcul de la puissance en régime établi, les conditions de démarrage et freinage, la catégorie de service</w:t>
      </w:r>
    </w:p>
    <w:tbl>
      <w:tblPr>
        <w:tblStyle w:val="Grilledutableau"/>
        <w:tblW w:w="0" w:type="auto"/>
        <w:tblLook w:val="04A0"/>
      </w:tblPr>
      <w:tblGrid>
        <w:gridCol w:w="2660"/>
        <w:gridCol w:w="6976"/>
      </w:tblGrid>
      <w:tr w:rsidR="0034466F" w:rsidTr="00BF741C">
        <w:tc>
          <w:tcPr>
            <w:tcW w:w="2660" w:type="dxa"/>
          </w:tcPr>
          <w:p w:rsidR="0034466F" w:rsidRDefault="0034466F" w:rsidP="00BF741C">
            <w:r>
              <w:t>Documents de référence :</w:t>
            </w:r>
          </w:p>
        </w:tc>
        <w:tc>
          <w:tcPr>
            <w:tcW w:w="6976" w:type="dxa"/>
          </w:tcPr>
          <w:p w:rsidR="0034466F" w:rsidRDefault="001F6332" w:rsidP="00BF741C">
            <w:r>
              <w:t>Le guide 3EI de la machine asynchrone et ses exemples</w:t>
            </w:r>
          </w:p>
        </w:tc>
      </w:tr>
      <w:tr w:rsidR="0034466F" w:rsidTr="00BF741C">
        <w:tc>
          <w:tcPr>
            <w:tcW w:w="2660" w:type="dxa"/>
          </w:tcPr>
          <w:p w:rsidR="0034466F" w:rsidRDefault="0034466F" w:rsidP="00BF741C">
            <w:r>
              <w:t>Exercices de révision </w:t>
            </w:r>
          </w:p>
        </w:tc>
        <w:tc>
          <w:tcPr>
            <w:tcW w:w="6976" w:type="dxa"/>
          </w:tcPr>
          <w:p w:rsidR="0034466F" w:rsidRDefault="001F6332" w:rsidP="001F6332">
            <w:r>
              <w:t>Sujet BTS 2002 parties A, B et C, sujet 2000 partie D, sujet 2005 parties A4 et A5, BTS 2000 partie A, BTS 2003 partie A</w:t>
            </w:r>
          </w:p>
        </w:tc>
      </w:tr>
    </w:tbl>
    <w:p w:rsidR="000C6840" w:rsidRPr="000C6840" w:rsidRDefault="000C6840" w:rsidP="000C6840">
      <w:pPr>
        <w:spacing w:after="0"/>
        <w:rPr>
          <w:b/>
          <w:u w:val="single"/>
        </w:rPr>
      </w:pPr>
    </w:p>
    <w:sectPr w:rsidR="000C6840" w:rsidRPr="000C6840" w:rsidSect="0034466F">
      <w:headerReference w:type="default" r:id="rId7"/>
      <w:pgSz w:w="11906" w:h="16838"/>
      <w:pgMar w:top="171" w:right="1417" w:bottom="993" w:left="993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682" w:rsidRDefault="00DE1682" w:rsidP="0073775E">
      <w:pPr>
        <w:spacing w:after="0" w:line="240" w:lineRule="auto"/>
      </w:pPr>
      <w:r>
        <w:separator/>
      </w:r>
    </w:p>
  </w:endnote>
  <w:endnote w:type="continuationSeparator" w:id="0">
    <w:p w:rsidR="00DE1682" w:rsidRDefault="00DE1682" w:rsidP="0073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682" w:rsidRDefault="00DE1682" w:rsidP="0073775E">
      <w:pPr>
        <w:spacing w:after="0" w:line="240" w:lineRule="auto"/>
      </w:pPr>
      <w:r>
        <w:separator/>
      </w:r>
    </w:p>
  </w:footnote>
  <w:footnote w:type="continuationSeparator" w:id="0">
    <w:p w:rsidR="00DE1682" w:rsidRDefault="00DE1682" w:rsidP="00737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5E" w:rsidRDefault="0073775E" w:rsidP="0034466F">
    <w:pPr>
      <w:pStyle w:val="Sansinterlign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t>PROGRAMME DE REVISION ELECTROTECHNIQUE</w:t>
    </w:r>
  </w:p>
  <w:p w:rsidR="0073775E" w:rsidRDefault="0073775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E56D5"/>
    <w:multiLevelType w:val="hybridMultilevel"/>
    <w:tmpl w:val="6A3E2E0C"/>
    <w:lvl w:ilvl="0" w:tplc="040C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>
    <w:nsid w:val="40B054C5"/>
    <w:multiLevelType w:val="hybridMultilevel"/>
    <w:tmpl w:val="218A0022"/>
    <w:lvl w:ilvl="0" w:tplc="2638A21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32FC4"/>
    <w:multiLevelType w:val="hybridMultilevel"/>
    <w:tmpl w:val="54F8222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3C0EBA"/>
    <w:multiLevelType w:val="hybridMultilevel"/>
    <w:tmpl w:val="54F8222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B23108"/>
    <w:multiLevelType w:val="hybridMultilevel"/>
    <w:tmpl w:val="9C10AC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02CE"/>
    <w:rsid w:val="000C6840"/>
    <w:rsid w:val="001F6332"/>
    <w:rsid w:val="0034466F"/>
    <w:rsid w:val="003475BB"/>
    <w:rsid w:val="003571DC"/>
    <w:rsid w:val="003E4F1A"/>
    <w:rsid w:val="00467D60"/>
    <w:rsid w:val="00700A3C"/>
    <w:rsid w:val="0073775E"/>
    <w:rsid w:val="00941681"/>
    <w:rsid w:val="009D673E"/>
    <w:rsid w:val="00A51023"/>
    <w:rsid w:val="00DE1682"/>
    <w:rsid w:val="00FB1E50"/>
    <w:rsid w:val="00FD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E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02CE"/>
    <w:pPr>
      <w:ind w:left="720"/>
      <w:contextualSpacing/>
    </w:pPr>
  </w:style>
  <w:style w:type="paragraph" w:styleId="Sansinterligne">
    <w:name w:val="No Spacing"/>
    <w:uiPriority w:val="1"/>
    <w:qFormat/>
    <w:rsid w:val="0073775E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737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3775E"/>
  </w:style>
  <w:style w:type="paragraph" w:styleId="Pieddepage">
    <w:name w:val="footer"/>
    <w:basedOn w:val="Normal"/>
    <w:link w:val="PieddepageCar"/>
    <w:uiPriority w:val="99"/>
    <w:semiHidden/>
    <w:unhideWhenUsed/>
    <w:rsid w:val="00737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3775E"/>
  </w:style>
  <w:style w:type="character" w:styleId="Lienhypertexte">
    <w:name w:val="Hyperlink"/>
    <w:basedOn w:val="Policepardfaut"/>
    <w:uiPriority w:val="99"/>
    <w:unhideWhenUsed/>
    <w:rsid w:val="003E4F1A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3E4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461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Bureau</dc:creator>
  <cp:lastModifiedBy>PC Bureau</cp:lastModifiedBy>
  <cp:revision>3</cp:revision>
  <dcterms:created xsi:type="dcterms:W3CDTF">2011-09-06T13:44:00Z</dcterms:created>
  <dcterms:modified xsi:type="dcterms:W3CDTF">2011-09-09T08:48:00Z</dcterms:modified>
</cp:coreProperties>
</file>