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23" w:rsidRDefault="00054E23" w:rsidP="00054E23">
      <w:pPr>
        <w:pStyle w:val="Sansinterligne"/>
        <w:jc w:val="both"/>
        <w:rPr>
          <w:rFonts w:ascii="Times New Roman" w:hAnsi="Times New Roman" w:cs="Times New Roman"/>
          <w:sz w:val="24"/>
          <w:szCs w:val="24"/>
        </w:rPr>
      </w:pPr>
    </w:p>
    <w:p w:rsidR="00054E23" w:rsidRPr="00A9568A" w:rsidRDefault="00054E23" w:rsidP="00054E23">
      <w:pPr>
        <w:pStyle w:val="Sansinterligne"/>
        <w:jc w:val="center"/>
        <w:rPr>
          <w:rFonts w:ascii="Times New Roman" w:hAnsi="Times New Roman" w:cs="Times New Roman"/>
          <w:b/>
          <w:sz w:val="36"/>
          <w:szCs w:val="36"/>
          <w:lang w:eastAsia="fr-FR"/>
        </w:rPr>
      </w:pPr>
      <w:r>
        <w:rPr>
          <w:rFonts w:ascii="Times New Roman" w:hAnsi="Times New Roman" w:cs="Times New Roman"/>
          <w:b/>
          <w:sz w:val="36"/>
          <w:szCs w:val="36"/>
          <w:lang w:eastAsia="fr-FR"/>
        </w:rPr>
        <w:t>Réunion de bassin n° 2</w:t>
      </w:r>
      <w:r w:rsidRPr="00A9568A">
        <w:rPr>
          <w:rFonts w:ascii="Times New Roman" w:hAnsi="Times New Roman" w:cs="Times New Roman"/>
          <w:b/>
          <w:sz w:val="36"/>
          <w:szCs w:val="36"/>
          <w:lang w:eastAsia="fr-FR"/>
        </w:rPr>
        <w:t xml:space="preserve"> : compte-rendu</w:t>
      </w:r>
    </w:p>
    <w:p w:rsidR="00054E23" w:rsidRPr="00A9568A" w:rsidRDefault="00054E23" w:rsidP="00054E23">
      <w:pPr>
        <w:pStyle w:val="Sansinterligne"/>
        <w:tabs>
          <w:tab w:val="left" w:pos="2685"/>
        </w:tabs>
        <w:jc w:val="center"/>
        <w:rPr>
          <w:rFonts w:ascii="Times New Roman" w:hAnsi="Times New Roman" w:cs="Times New Roman"/>
          <w:b/>
          <w:lang w:eastAsia="fr-FR"/>
        </w:rPr>
      </w:pPr>
      <w:r>
        <w:rPr>
          <w:rFonts w:ascii="Times New Roman" w:hAnsi="Times New Roman" w:cs="Times New Roman"/>
          <w:b/>
          <w:lang w:eastAsia="fr-FR"/>
        </w:rPr>
        <w:t>Vendredi 17/11</w:t>
      </w:r>
      <w:r w:rsidRPr="00A9568A">
        <w:rPr>
          <w:rFonts w:ascii="Times New Roman" w:hAnsi="Times New Roman" w:cs="Times New Roman"/>
          <w:b/>
          <w:lang w:eastAsia="fr-FR"/>
        </w:rPr>
        <w:t>/2017</w:t>
      </w:r>
    </w:p>
    <w:p w:rsidR="00054E23" w:rsidRDefault="00054E23" w:rsidP="00054E23">
      <w:pPr>
        <w:pStyle w:val="Sansinterligne"/>
        <w:jc w:val="center"/>
        <w:rPr>
          <w:rFonts w:ascii="Times New Roman" w:hAnsi="Times New Roman" w:cs="Times New Roman"/>
          <w:b/>
          <w:lang w:eastAsia="fr-FR"/>
        </w:rPr>
      </w:pPr>
      <w:r>
        <w:rPr>
          <w:rFonts w:ascii="Times New Roman" w:hAnsi="Times New Roman" w:cs="Times New Roman"/>
          <w:b/>
          <w:lang w:eastAsia="fr-FR"/>
        </w:rPr>
        <w:t>Collège Voltaire</w:t>
      </w:r>
      <w:r w:rsidRPr="00A9568A">
        <w:rPr>
          <w:rFonts w:ascii="Times New Roman" w:hAnsi="Times New Roman" w:cs="Times New Roman"/>
          <w:b/>
          <w:lang w:eastAsia="fr-FR"/>
        </w:rPr>
        <w:t xml:space="preserve">, </w:t>
      </w:r>
      <w:r>
        <w:rPr>
          <w:rFonts w:ascii="Times New Roman" w:hAnsi="Times New Roman" w:cs="Times New Roman"/>
          <w:b/>
          <w:lang w:eastAsia="fr-FR"/>
        </w:rPr>
        <w:t>Sannois</w:t>
      </w:r>
    </w:p>
    <w:p w:rsidR="00054E23" w:rsidRDefault="00054E23" w:rsidP="00054E23">
      <w:pPr>
        <w:pStyle w:val="Sansinterligne"/>
        <w:jc w:val="center"/>
        <w:rPr>
          <w:rFonts w:ascii="Times New Roman" w:hAnsi="Times New Roman" w:cs="Times New Roman"/>
          <w:b/>
          <w:lang w:eastAsia="fr-FR"/>
        </w:rPr>
      </w:pPr>
    </w:p>
    <w:p w:rsidR="00054E23" w:rsidRPr="00A9568A" w:rsidRDefault="00054E23" w:rsidP="00054E23">
      <w:pPr>
        <w:pStyle w:val="Sansinterligne"/>
        <w:jc w:val="center"/>
        <w:rPr>
          <w:rFonts w:ascii="Times New Roman" w:hAnsi="Times New Roman" w:cs="Times New Roman"/>
          <w:b/>
          <w:lang w:eastAsia="fr-FR"/>
        </w:rPr>
      </w:pPr>
      <w:r>
        <w:rPr>
          <w:rFonts w:ascii="Times New Roman" w:hAnsi="Times New Roman" w:cs="Times New Roman"/>
          <w:b/>
          <w:lang w:eastAsia="fr-FR"/>
        </w:rPr>
        <w:t>Thème : les parcours éducatifs</w:t>
      </w:r>
    </w:p>
    <w:p w:rsidR="00054E23" w:rsidRDefault="00054E23" w:rsidP="00054E23">
      <w:pPr>
        <w:pStyle w:val="Sansinterligne"/>
        <w:jc w:val="both"/>
        <w:rPr>
          <w:rFonts w:ascii="Times New Roman" w:hAnsi="Times New Roman" w:cs="Times New Roman"/>
          <w:sz w:val="24"/>
          <w:szCs w:val="24"/>
          <w:lang w:eastAsia="fr-FR"/>
        </w:rPr>
      </w:pPr>
    </w:p>
    <w:p w:rsidR="00054E23" w:rsidRPr="00A9568A" w:rsidRDefault="00054E23" w:rsidP="00054E23">
      <w:pPr>
        <w:pStyle w:val="Sansinterligne"/>
        <w:jc w:val="both"/>
        <w:rPr>
          <w:rFonts w:ascii="Times New Roman" w:hAnsi="Times New Roman" w:cs="Times New Roman"/>
          <w:b/>
          <w:lang w:eastAsia="fr-FR"/>
        </w:rPr>
      </w:pPr>
      <w:r w:rsidRPr="00A9568A">
        <w:rPr>
          <w:rFonts w:ascii="Times New Roman" w:hAnsi="Times New Roman" w:cs="Times New Roman"/>
          <w:b/>
          <w:lang w:eastAsia="fr-FR"/>
        </w:rPr>
        <w:t xml:space="preserve">Déroulement </w:t>
      </w:r>
    </w:p>
    <w:p w:rsidR="00054E23" w:rsidRDefault="00054E23" w:rsidP="00054E23">
      <w:pPr>
        <w:pStyle w:val="Sansinterligne"/>
        <w:numPr>
          <w:ilvl w:val="0"/>
          <w:numId w:val="8"/>
        </w:numPr>
        <w:jc w:val="both"/>
        <w:rPr>
          <w:rFonts w:ascii="Times New Roman" w:hAnsi="Times New Roman" w:cs="Times New Roman"/>
          <w:lang w:eastAsia="fr-FR"/>
        </w:rPr>
      </w:pPr>
      <w:r>
        <w:rPr>
          <w:rFonts w:ascii="Times New Roman" w:hAnsi="Times New Roman" w:cs="Times New Roman"/>
          <w:lang w:eastAsia="fr-FR"/>
        </w:rPr>
        <w:t>Informations diverses</w:t>
      </w:r>
    </w:p>
    <w:p w:rsidR="00F53531" w:rsidRDefault="00F53531" w:rsidP="00F53531">
      <w:pPr>
        <w:pStyle w:val="Sansinterligne"/>
        <w:numPr>
          <w:ilvl w:val="0"/>
          <w:numId w:val="19"/>
        </w:numPr>
        <w:jc w:val="both"/>
        <w:rPr>
          <w:rFonts w:ascii="Times New Roman" w:hAnsi="Times New Roman" w:cs="Times New Roman"/>
          <w:lang w:eastAsia="fr-FR"/>
        </w:rPr>
      </w:pPr>
      <w:r>
        <w:rPr>
          <w:rFonts w:ascii="Times New Roman" w:hAnsi="Times New Roman" w:cs="Times New Roman"/>
          <w:lang w:eastAsia="fr-FR"/>
        </w:rPr>
        <w:t>Réunions optionnelles à venir</w:t>
      </w:r>
    </w:p>
    <w:p w:rsidR="00F53531" w:rsidRDefault="00F53531" w:rsidP="00F53531">
      <w:pPr>
        <w:pStyle w:val="Sansinterligne"/>
        <w:numPr>
          <w:ilvl w:val="0"/>
          <w:numId w:val="19"/>
        </w:numPr>
        <w:jc w:val="both"/>
        <w:rPr>
          <w:rFonts w:ascii="Times New Roman" w:hAnsi="Times New Roman" w:cs="Times New Roman"/>
          <w:lang w:eastAsia="fr-FR"/>
        </w:rPr>
      </w:pPr>
      <w:r>
        <w:rPr>
          <w:rFonts w:ascii="Times New Roman" w:hAnsi="Times New Roman" w:cs="Times New Roman"/>
          <w:lang w:eastAsia="fr-FR"/>
        </w:rPr>
        <w:t>Informations PPCR</w:t>
      </w:r>
    </w:p>
    <w:p w:rsidR="00054E23" w:rsidRPr="00A9568A" w:rsidRDefault="00054E23" w:rsidP="00054E23">
      <w:pPr>
        <w:pStyle w:val="Sansinterligne"/>
        <w:numPr>
          <w:ilvl w:val="0"/>
          <w:numId w:val="8"/>
        </w:numPr>
        <w:jc w:val="both"/>
        <w:rPr>
          <w:rFonts w:ascii="Times New Roman" w:hAnsi="Times New Roman" w:cs="Times New Roman"/>
          <w:lang w:eastAsia="fr-FR"/>
        </w:rPr>
      </w:pPr>
      <w:r>
        <w:rPr>
          <w:rFonts w:ascii="Times New Roman" w:hAnsi="Times New Roman" w:cs="Times New Roman"/>
          <w:lang w:eastAsia="fr-FR"/>
        </w:rPr>
        <w:t>Quelques rappels sur les parcours éducatifs</w:t>
      </w:r>
    </w:p>
    <w:p w:rsidR="00054E23" w:rsidRDefault="00054E23" w:rsidP="00054E23">
      <w:pPr>
        <w:pStyle w:val="Sansinterligne"/>
        <w:numPr>
          <w:ilvl w:val="0"/>
          <w:numId w:val="8"/>
        </w:numPr>
        <w:jc w:val="both"/>
        <w:rPr>
          <w:rFonts w:ascii="Times New Roman" w:hAnsi="Times New Roman" w:cs="Times New Roman"/>
          <w:lang w:eastAsia="fr-FR"/>
        </w:rPr>
      </w:pPr>
      <w:r>
        <w:rPr>
          <w:rFonts w:ascii="Times New Roman" w:hAnsi="Times New Roman" w:cs="Times New Roman"/>
          <w:lang w:eastAsia="fr-FR"/>
        </w:rPr>
        <w:t>Les parcours dans nos établissements : tour de table</w:t>
      </w:r>
    </w:p>
    <w:p w:rsidR="00F92174" w:rsidRPr="00A9568A" w:rsidRDefault="00F92174" w:rsidP="00054E23">
      <w:pPr>
        <w:pStyle w:val="Sansinterligne"/>
        <w:numPr>
          <w:ilvl w:val="0"/>
          <w:numId w:val="8"/>
        </w:numPr>
        <w:jc w:val="both"/>
        <w:rPr>
          <w:rFonts w:ascii="Times New Roman" w:hAnsi="Times New Roman" w:cs="Times New Roman"/>
          <w:lang w:eastAsia="fr-FR"/>
        </w:rPr>
      </w:pPr>
      <w:r>
        <w:rPr>
          <w:rFonts w:ascii="Times New Roman" w:hAnsi="Times New Roman" w:cs="Times New Roman"/>
          <w:lang w:eastAsia="fr-FR"/>
        </w:rPr>
        <w:t>Retour sur la réunion de l’an dernier</w:t>
      </w:r>
    </w:p>
    <w:p w:rsidR="00054E23" w:rsidRDefault="00054E23" w:rsidP="00054E23">
      <w:pPr>
        <w:pStyle w:val="Sansinterligne"/>
        <w:numPr>
          <w:ilvl w:val="0"/>
          <w:numId w:val="8"/>
        </w:numPr>
        <w:jc w:val="both"/>
        <w:rPr>
          <w:rFonts w:ascii="Times New Roman" w:hAnsi="Times New Roman" w:cs="Times New Roman"/>
          <w:lang w:eastAsia="fr-FR"/>
        </w:rPr>
      </w:pPr>
      <w:r>
        <w:rPr>
          <w:rFonts w:ascii="Times New Roman" w:hAnsi="Times New Roman" w:cs="Times New Roman"/>
          <w:lang w:eastAsia="fr-FR"/>
        </w:rPr>
        <w:t>Gros plan sur le parcours d’éducation artistique et culturelle</w:t>
      </w:r>
    </w:p>
    <w:p w:rsidR="00F53531" w:rsidRDefault="00F53531" w:rsidP="00F53531">
      <w:pPr>
        <w:pStyle w:val="Sansinterligne"/>
        <w:numPr>
          <w:ilvl w:val="0"/>
          <w:numId w:val="21"/>
        </w:numPr>
        <w:jc w:val="both"/>
        <w:rPr>
          <w:rFonts w:ascii="Times New Roman" w:hAnsi="Times New Roman" w:cs="Times New Roman"/>
          <w:lang w:eastAsia="fr-FR"/>
        </w:rPr>
      </w:pPr>
      <w:r>
        <w:rPr>
          <w:rFonts w:ascii="Times New Roman" w:hAnsi="Times New Roman" w:cs="Times New Roman"/>
          <w:lang w:eastAsia="fr-FR"/>
        </w:rPr>
        <w:t>Les grands principes</w:t>
      </w:r>
    </w:p>
    <w:p w:rsidR="00F53531" w:rsidRDefault="00F53531" w:rsidP="00F53531">
      <w:pPr>
        <w:pStyle w:val="Sansinterligne"/>
        <w:numPr>
          <w:ilvl w:val="0"/>
          <w:numId w:val="21"/>
        </w:numPr>
        <w:jc w:val="both"/>
        <w:rPr>
          <w:rFonts w:ascii="Times New Roman" w:hAnsi="Times New Roman" w:cs="Times New Roman"/>
          <w:lang w:eastAsia="fr-FR"/>
        </w:rPr>
      </w:pPr>
      <w:r>
        <w:rPr>
          <w:rFonts w:ascii="Times New Roman" w:hAnsi="Times New Roman" w:cs="Times New Roman"/>
          <w:lang w:eastAsia="fr-FR"/>
        </w:rPr>
        <w:t>Exemples</w:t>
      </w:r>
    </w:p>
    <w:p w:rsidR="00F53531" w:rsidRPr="00A9568A" w:rsidRDefault="00F53531" w:rsidP="00F53531">
      <w:pPr>
        <w:pStyle w:val="Sansinterligne"/>
        <w:numPr>
          <w:ilvl w:val="0"/>
          <w:numId w:val="21"/>
        </w:numPr>
        <w:jc w:val="both"/>
        <w:rPr>
          <w:rFonts w:ascii="Times New Roman" w:hAnsi="Times New Roman" w:cs="Times New Roman"/>
          <w:lang w:eastAsia="fr-FR"/>
        </w:rPr>
      </w:pPr>
      <w:r>
        <w:rPr>
          <w:rFonts w:ascii="Times New Roman" w:hAnsi="Times New Roman" w:cs="Times New Roman"/>
          <w:lang w:eastAsia="fr-FR"/>
        </w:rPr>
        <w:t>Ressources</w:t>
      </w: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Pr="0007217E" w:rsidRDefault="00054E23" w:rsidP="00F92174">
      <w:pPr>
        <w:pStyle w:val="Sansinterligne"/>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07217E">
        <w:rPr>
          <w:rFonts w:ascii="Times New Roman" w:hAnsi="Times New Roman" w:cs="Times New Roman"/>
          <w:b/>
          <w:sz w:val="24"/>
          <w:szCs w:val="24"/>
        </w:rPr>
        <w:t xml:space="preserve">Informations </w:t>
      </w:r>
      <w:r>
        <w:rPr>
          <w:rFonts w:ascii="Times New Roman" w:hAnsi="Times New Roman" w:cs="Times New Roman"/>
          <w:b/>
          <w:sz w:val="24"/>
          <w:szCs w:val="24"/>
        </w:rPr>
        <w:t>diverses</w:t>
      </w:r>
    </w:p>
    <w:p w:rsidR="00054E23" w:rsidRDefault="00054E23" w:rsidP="00054E23">
      <w:pPr>
        <w:pStyle w:val="Sansinterligne"/>
        <w:ind w:left="720"/>
        <w:jc w:val="both"/>
        <w:rPr>
          <w:rFonts w:ascii="Times New Roman" w:hAnsi="Times New Roman" w:cs="Times New Roman"/>
          <w:sz w:val="24"/>
          <w:szCs w:val="24"/>
        </w:rPr>
      </w:pPr>
    </w:p>
    <w:p w:rsidR="00054E23" w:rsidRPr="00B97981" w:rsidRDefault="00054E23" w:rsidP="00054E23">
      <w:pPr>
        <w:pStyle w:val="Sansinterligne"/>
        <w:numPr>
          <w:ilvl w:val="0"/>
          <w:numId w:val="9"/>
        </w:numPr>
        <w:jc w:val="both"/>
        <w:rPr>
          <w:rFonts w:ascii="Times New Roman" w:hAnsi="Times New Roman" w:cs="Times New Roman"/>
          <w:b/>
          <w:sz w:val="24"/>
          <w:szCs w:val="24"/>
          <w:u w:val="single"/>
        </w:rPr>
      </w:pPr>
      <w:r w:rsidRPr="00B97981">
        <w:rPr>
          <w:rFonts w:ascii="Times New Roman" w:hAnsi="Times New Roman" w:cs="Times New Roman"/>
          <w:b/>
          <w:sz w:val="24"/>
          <w:szCs w:val="24"/>
          <w:u w:val="single"/>
        </w:rPr>
        <w:t>Annonce des futures réunions optionnelles du bassin</w:t>
      </w:r>
    </w:p>
    <w:p w:rsidR="00054E23" w:rsidRDefault="00054E23" w:rsidP="00054E23">
      <w:pPr>
        <w:pStyle w:val="Sansinterligne"/>
        <w:jc w:val="both"/>
        <w:rPr>
          <w:rFonts w:ascii="Times New Roman" w:hAnsi="Times New Roman" w:cs="Times New Roman"/>
          <w:sz w:val="24"/>
          <w:szCs w:val="24"/>
        </w:rPr>
      </w:pPr>
    </w:p>
    <w:p w:rsidR="00054E23" w:rsidRPr="008A04CD" w:rsidRDefault="00054E23" w:rsidP="00054E23">
      <w:pPr>
        <w:pStyle w:val="Sansinterligne"/>
        <w:numPr>
          <w:ilvl w:val="0"/>
          <w:numId w:val="4"/>
        </w:numPr>
        <w:jc w:val="both"/>
        <w:rPr>
          <w:rFonts w:ascii="Times New Roman" w:hAnsi="Times New Roman" w:cs="Times New Roman"/>
          <w:sz w:val="24"/>
          <w:szCs w:val="24"/>
        </w:rPr>
      </w:pPr>
      <w:r w:rsidRPr="008A04CD">
        <w:rPr>
          <w:rFonts w:ascii="Times New Roman" w:hAnsi="Times New Roman" w:cs="Times New Roman"/>
          <w:sz w:val="24"/>
          <w:szCs w:val="24"/>
        </w:rPr>
        <w:t xml:space="preserve">Lundi 12/02 – AM – </w:t>
      </w:r>
      <w:proofErr w:type="spellStart"/>
      <w:r w:rsidRPr="008A04CD">
        <w:rPr>
          <w:rFonts w:ascii="Times New Roman" w:hAnsi="Times New Roman" w:cs="Times New Roman"/>
          <w:sz w:val="24"/>
          <w:szCs w:val="24"/>
        </w:rPr>
        <w:t>Médiapôle</w:t>
      </w:r>
      <w:proofErr w:type="spellEnd"/>
      <w:r w:rsidRPr="008A04CD">
        <w:rPr>
          <w:rFonts w:ascii="Times New Roman" w:hAnsi="Times New Roman" w:cs="Times New Roman"/>
          <w:sz w:val="24"/>
          <w:szCs w:val="24"/>
        </w:rPr>
        <w:t xml:space="preserve"> Argenteuil – Julien Delmas </w:t>
      </w:r>
    </w:p>
    <w:p w:rsidR="00054E23" w:rsidRDefault="00054E23" w:rsidP="00054E2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Mettre en place une </w:t>
      </w:r>
      <w:proofErr w:type="spellStart"/>
      <w:r>
        <w:rPr>
          <w:rFonts w:ascii="Times New Roman" w:hAnsi="Times New Roman" w:cs="Times New Roman"/>
          <w:sz w:val="24"/>
          <w:szCs w:val="24"/>
        </w:rPr>
        <w:t>webradio</w:t>
      </w:r>
      <w:proofErr w:type="spellEnd"/>
      <w:r>
        <w:rPr>
          <w:rFonts w:ascii="Times New Roman" w:hAnsi="Times New Roman" w:cs="Times New Roman"/>
          <w:sz w:val="24"/>
          <w:szCs w:val="24"/>
        </w:rPr>
        <w:t xml:space="preserve"> dans son établissement </w:t>
      </w:r>
    </w:p>
    <w:p w:rsidR="008A04CD" w:rsidRDefault="008A04CD" w:rsidP="00054E23">
      <w:pPr>
        <w:pStyle w:val="Sansinterligne"/>
        <w:jc w:val="both"/>
        <w:rPr>
          <w:rFonts w:ascii="Times New Roman" w:hAnsi="Times New Roman" w:cs="Times New Roman"/>
          <w:sz w:val="24"/>
          <w:szCs w:val="24"/>
        </w:rPr>
      </w:pPr>
    </w:p>
    <w:p w:rsidR="00054E23" w:rsidRPr="008A04CD" w:rsidRDefault="00054E23" w:rsidP="00054E23">
      <w:pPr>
        <w:pStyle w:val="Sansinterligne"/>
        <w:numPr>
          <w:ilvl w:val="0"/>
          <w:numId w:val="4"/>
        </w:numPr>
        <w:jc w:val="both"/>
        <w:rPr>
          <w:rFonts w:ascii="Times New Roman" w:hAnsi="Times New Roman" w:cs="Times New Roman"/>
          <w:sz w:val="24"/>
          <w:szCs w:val="24"/>
        </w:rPr>
      </w:pPr>
      <w:r w:rsidRPr="008A04CD">
        <w:rPr>
          <w:rFonts w:ascii="Times New Roman" w:hAnsi="Times New Roman" w:cs="Times New Roman"/>
          <w:sz w:val="24"/>
          <w:szCs w:val="24"/>
        </w:rPr>
        <w:t>Mardi 10/04 – AM – Centre des Arts – Enghien</w:t>
      </w:r>
    </w:p>
    <w:p w:rsidR="00054E23" w:rsidRDefault="00054E23" w:rsidP="00054E2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Visite du </w:t>
      </w:r>
      <w:r w:rsidR="008A04CD">
        <w:rPr>
          <w:rFonts w:ascii="Times New Roman" w:hAnsi="Times New Roman" w:cs="Times New Roman"/>
          <w:sz w:val="24"/>
          <w:szCs w:val="24"/>
        </w:rPr>
        <w:t>CDA</w:t>
      </w:r>
      <w:r>
        <w:rPr>
          <w:rFonts w:ascii="Times New Roman" w:hAnsi="Times New Roman" w:cs="Times New Roman"/>
          <w:sz w:val="24"/>
          <w:szCs w:val="24"/>
        </w:rPr>
        <w:t xml:space="preserve"> et présentation des actions de médiation culturelle en direction des scolaires</w:t>
      </w:r>
    </w:p>
    <w:p w:rsidR="00054E23" w:rsidRDefault="00054E23" w:rsidP="00054E23">
      <w:pPr>
        <w:pStyle w:val="Sansinterligne"/>
        <w:jc w:val="both"/>
        <w:rPr>
          <w:rFonts w:ascii="Times New Roman" w:hAnsi="Times New Roman" w:cs="Times New Roman"/>
          <w:sz w:val="24"/>
          <w:szCs w:val="24"/>
        </w:rPr>
      </w:pPr>
    </w:p>
    <w:p w:rsidR="00054E23" w:rsidRPr="00B97981" w:rsidRDefault="00054E23" w:rsidP="00054E23">
      <w:pPr>
        <w:pStyle w:val="Sansinterligne"/>
        <w:numPr>
          <w:ilvl w:val="0"/>
          <w:numId w:val="9"/>
        </w:numPr>
        <w:jc w:val="both"/>
        <w:rPr>
          <w:rFonts w:ascii="Times New Roman" w:hAnsi="Times New Roman" w:cs="Times New Roman"/>
          <w:b/>
          <w:sz w:val="24"/>
          <w:szCs w:val="24"/>
          <w:u w:val="single"/>
        </w:rPr>
      </w:pPr>
      <w:r w:rsidRPr="00B97981">
        <w:rPr>
          <w:rFonts w:ascii="Times New Roman" w:hAnsi="Times New Roman" w:cs="Times New Roman"/>
          <w:b/>
          <w:sz w:val="24"/>
          <w:szCs w:val="24"/>
          <w:u w:val="single"/>
        </w:rPr>
        <w:t xml:space="preserve">Intervention de Mme </w:t>
      </w:r>
      <w:proofErr w:type="spellStart"/>
      <w:r w:rsidRPr="00B97981">
        <w:rPr>
          <w:rFonts w:ascii="Times New Roman" w:hAnsi="Times New Roman" w:cs="Times New Roman"/>
          <w:b/>
          <w:sz w:val="24"/>
          <w:szCs w:val="24"/>
          <w:u w:val="single"/>
        </w:rPr>
        <w:t>Leneutre</w:t>
      </w:r>
      <w:proofErr w:type="spellEnd"/>
      <w:r w:rsidRPr="00B97981">
        <w:rPr>
          <w:rFonts w:ascii="Times New Roman" w:hAnsi="Times New Roman" w:cs="Times New Roman"/>
          <w:b/>
          <w:sz w:val="24"/>
          <w:szCs w:val="24"/>
          <w:u w:val="single"/>
        </w:rPr>
        <w:t xml:space="preserve"> sur le PPCR</w:t>
      </w:r>
    </w:p>
    <w:p w:rsidR="00F92174" w:rsidRDefault="00F92174" w:rsidP="001A1B33">
      <w:pPr>
        <w:pStyle w:val="Sansinterligne"/>
        <w:jc w:val="both"/>
        <w:rPr>
          <w:rFonts w:ascii="Times New Roman" w:hAnsi="Times New Roman" w:cs="Times New Roman"/>
          <w:sz w:val="24"/>
          <w:szCs w:val="24"/>
        </w:rPr>
      </w:pPr>
    </w:p>
    <w:p w:rsidR="008A04CD" w:rsidRDefault="008A04CD" w:rsidP="00D537F0">
      <w:pPr>
        <w:pStyle w:val="Sansinterligne"/>
        <w:numPr>
          <w:ilvl w:val="0"/>
          <w:numId w:val="4"/>
        </w:numPr>
        <w:jc w:val="both"/>
        <w:rPr>
          <w:rFonts w:ascii="Times New Roman" w:hAnsi="Times New Roman" w:cs="Times New Roman"/>
          <w:sz w:val="24"/>
          <w:szCs w:val="24"/>
        </w:rPr>
      </w:pPr>
      <w:r>
        <w:rPr>
          <w:rFonts w:ascii="Times New Roman" w:hAnsi="Times New Roman" w:cs="Times New Roman"/>
          <w:sz w:val="24"/>
          <w:szCs w:val="24"/>
        </w:rPr>
        <w:t>Le</w:t>
      </w:r>
      <w:r w:rsidR="00A924A3">
        <w:rPr>
          <w:rFonts w:ascii="Times New Roman" w:hAnsi="Times New Roman" w:cs="Times New Roman"/>
          <w:sz w:val="24"/>
          <w:szCs w:val="24"/>
        </w:rPr>
        <w:t xml:space="preserve"> protocole Parcours Professionnels, Carrières et Rémunérations</w:t>
      </w:r>
      <w:r>
        <w:rPr>
          <w:rFonts w:ascii="Times New Roman" w:hAnsi="Times New Roman" w:cs="Times New Roman"/>
          <w:sz w:val="24"/>
          <w:szCs w:val="24"/>
        </w:rPr>
        <w:t xml:space="preserve"> a été instauré dans</w:t>
      </w:r>
    </w:p>
    <w:p w:rsidR="001A1B33" w:rsidRDefault="008A04CD" w:rsidP="008A04CD">
      <w:pPr>
        <w:pStyle w:val="Sansinterligne"/>
        <w:jc w:val="both"/>
        <w:rPr>
          <w:rFonts w:ascii="Times New Roman" w:hAnsi="Times New Roman" w:cs="Times New Roman"/>
          <w:sz w:val="24"/>
          <w:szCs w:val="24"/>
        </w:rPr>
      </w:pPr>
      <w:proofErr w:type="gramStart"/>
      <w:r>
        <w:rPr>
          <w:rFonts w:ascii="Times New Roman" w:hAnsi="Times New Roman" w:cs="Times New Roman"/>
          <w:sz w:val="24"/>
          <w:szCs w:val="24"/>
        </w:rPr>
        <w:t>une</w:t>
      </w:r>
      <w:proofErr w:type="gramEnd"/>
      <w:r>
        <w:rPr>
          <w:rFonts w:ascii="Times New Roman" w:hAnsi="Times New Roman" w:cs="Times New Roman"/>
          <w:sz w:val="24"/>
          <w:szCs w:val="24"/>
        </w:rPr>
        <w:t xml:space="preserve"> perspective de </w:t>
      </w:r>
      <w:r w:rsidRPr="00F92174">
        <w:rPr>
          <w:rFonts w:ascii="Times New Roman" w:hAnsi="Times New Roman" w:cs="Times New Roman"/>
          <w:sz w:val="24"/>
          <w:szCs w:val="24"/>
        </w:rPr>
        <w:t>revalorisation des carrières</w:t>
      </w:r>
      <w:r>
        <w:rPr>
          <w:rFonts w:ascii="Times New Roman" w:hAnsi="Times New Roman" w:cs="Times New Roman"/>
          <w:sz w:val="24"/>
          <w:szCs w:val="24"/>
        </w:rPr>
        <w:t xml:space="preserve">. </w:t>
      </w:r>
      <w:r w:rsidR="001A1B33">
        <w:rPr>
          <w:rFonts w:ascii="Times New Roman" w:hAnsi="Times New Roman" w:cs="Times New Roman"/>
          <w:sz w:val="24"/>
          <w:szCs w:val="24"/>
        </w:rPr>
        <w:t xml:space="preserve">L’objectif est de </w:t>
      </w:r>
      <w:r w:rsidR="001A1B33" w:rsidRPr="00F92174">
        <w:rPr>
          <w:rFonts w:ascii="Times New Roman" w:hAnsi="Times New Roman" w:cs="Times New Roman"/>
          <w:sz w:val="24"/>
          <w:szCs w:val="24"/>
        </w:rPr>
        <w:t>mieux accompagner</w:t>
      </w:r>
      <w:r w:rsidR="001A1B33">
        <w:rPr>
          <w:rFonts w:ascii="Times New Roman" w:hAnsi="Times New Roman" w:cs="Times New Roman"/>
          <w:sz w:val="24"/>
          <w:szCs w:val="24"/>
        </w:rPr>
        <w:t xml:space="preserve"> les personnels tout au long de leur carrière, que ce soit collectivement (équipe pédagogique, pluridisciplinaire, inter-degrés…) ou individuellement, en fonction des besoins identifiés et des compétences à consolider ou développer. </w:t>
      </w:r>
    </w:p>
    <w:p w:rsidR="001A1B33" w:rsidRDefault="001A1B33" w:rsidP="008A04CD">
      <w:pPr>
        <w:pStyle w:val="Sansinterligne"/>
        <w:jc w:val="both"/>
        <w:rPr>
          <w:rFonts w:ascii="Times New Roman" w:hAnsi="Times New Roman" w:cs="Times New Roman"/>
          <w:sz w:val="24"/>
          <w:szCs w:val="24"/>
        </w:rPr>
      </w:pPr>
      <w:r>
        <w:rPr>
          <w:rFonts w:ascii="Times New Roman" w:hAnsi="Times New Roman" w:cs="Times New Roman"/>
          <w:sz w:val="24"/>
          <w:szCs w:val="24"/>
        </w:rPr>
        <w:t>Un troisième grade est créé, la classe exceptionnelle. Il est destiné aux personnels ayant exercé dans des conditions difficiles (REP) ou ayant eu un parcours remarquable (tuteurs, formateurs ESPE…).</w:t>
      </w:r>
    </w:p>
    <w:p w:rsidR="008A04CD" w:rsidRDefault="008A04CD" w:rsidP="00054E23">
      <w:pPr>
        <w:pStyle w:val="Sansinterligne"/>
        <w:ind w:left="720"/>
        <w:jc w:val="both"/>
        <w:rPr>
          <w:rFonts w:ascii="Times New Roman" w:hAnsi="Times New Roman" w:cs="Times New Roman"/>
          <w:sz w:val="24"/>
          <w:szCs w:val="24"/>
        </w:rPr>
      </w:pPr>
    </w:p>
    <w:p w:rsidR="00F92174" w:rsidRPr="00D537F0" w:rsidRDefault="00B97981" w:rsidP="00D537F0">
      <w:pPr>
        <w:pStyle w:val="Sansinterligne"/>
        <w:numPr>
          <w:ilvl w:val="0"/>
          <w:numId w:val="4"/>
        </w:numPr>
        <w:jc w:val="both"/>
        <w:rPr>
          <w:rFonts w:ascii="Times New Roman" w:hAnsi="Times New Roman" w:cs="Times New Roman"/>
          <w:b/>
          <w:sz w:val="24"/>
          <w:szCs w:val="24"/>
        </w:rPr>
      </w:pPr>
      <w:r w:rsidRPr="00D537F0">
        <w:rPr>
          <w:rFonts w:ascii="Times New Roman" w:hAnsi="Times New Roman" w:cs="Times New Roman"/>
          <w:b/>
          <w:sz w:val="24"/>
          <w:szCs w:val="24"/>
        </w:rPr>
        <w:t>Le rendez-vous de carrière</w:t>
      </w:r>
      <w:r w:rsidR="008A04CD" w:rsidRPr="00D537F0">
        <w:rPr>
          <w:rFonts w:ascii="Times New Roman" w:hAnsi="Times New Roman" w:cs="Times New Roman"/>
          <w:b/>
          <w:sz w:val="24"/>
          <w:szCs w:val="24"/>
        </w:rPr>
        <w:t> </w:t>
      </w:r>
    </w:p>
    <w:p w:rsidR="00F92174" w:rsidRDefault="00F92174" w:rsidP="00F92174">
      <w:pPr>
        <w:pStyle w:val="Sansinterligne"/>
        <w:jc w:val="both"/>
        <w:rPr>
          <w:rFonts w:ascii="Times New Roman" w:hAnsi="Times New Roman" w:cs="Times New Roman"/>
          <w:sz w:val="24"/>
          <w:szCs w:val="24"/>
        </w:rPr>
      </w:pPr>
    </w:p>
    <w:p w:rsidR="00F92174" w:rsidRPr="00F92174" w:rsidRDefault="00F92174" w:rsidP="00F92174">
      <w:pPr>
        <w:pStyle w:val="Sansinterligne"/>
        <w:jc w:val="both"/>
        <w:rPr>
          <w:rFonts w:ascii="Times New Roman" w:hAnsi="Times New Roman" w:cs="Times New Roman"/>
        </w:rPr>
      </w:pPr>
      <w:r w:rsidRPr="00F92174">
        <w:rPr>
          <w:rFonts w:ascii="Times New Roman" w:hAnsi="Times New Roman" w:cs="Times New Roman"/>
        </w:rPr>
        <w:t>Guide du rendez-vous de carrière des personnels enseignants, d’éducation et psychologues de l’Education nationale</w:t>
      </w:r>
    </w:p>
    <w:p w:rsidR="00F92174" w:rsidRPr="00F92174" w:rsidRDefault="00E136FD" w:rsidP="00F92174">
      <w:pPr>
        <w:pStyle w:val="Sansinterligne"/>
        <w:jc w:val="both"/>
        <w:rPr>
          <w:rFonts w:ascii="Times New Roman" w:hAnsi="Times New Roman" w:cs="Times New Roman"/>
        </w:rPr>
      </w:pPr>
      <w:hyperlink r:id="rId7" w:history="1">
        <w:r w:rsidR="00F92174" w:rsidRPr="00F92174">
          <w:rPr>
            <w:rStyle w:val="Lienhypertexte"/>
            <w:rFonts w:ascii="Times New Roman" w:hAnsi="Times New Roman" w:cs="Times New Roman"/>
          </w:rPr>
          <w:t>http://cache.media.education.gouv.fr/file/09_-_septembre/55/2/2017_guide_RV_carriere_enseignants_education_psyEN_V3_804552.pdf</w:t>
        </w:r>
      </w:hyperlink>
      <w:r w:rsidR="00F92174" w:rsidRPr="00F92174">
        <w:rPr>
          <w:rFonts w:ascii="Times New Roman" w:hAnsi="Times New Roman" w:cs="Times New Roman"/>
        </w:rPr>
        <w:t xml:space="preserve"> </w:t>
      </w:r>
    </w:p>
    <w:p w:rsidR="008A04CD" w:rsidRDefault="008A04CD" w:rsidP="00054E23">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B97981" w:rsidRDefault="00B97981" w:rsidP="00D537F0">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Aux 6</w:t>
      </w:r>
      <w:r w:rsidRPr="00B97981">
        <w:rPr>
          <w:rFonts w:ascii="Times New Roman" w:hAnsi="Times New Roman" w:cs="Times New Roman"/>
          <w:sz w:val="24"/>
          <w:szCs w:val="24"/>
          <w:vertAlign w:val="superscript"/>
        </w:rPr>
        <w:t>e</w:t>
      </w:r>
      <w:r>
        <w:rPr>
          <w:rFonts w:ascii="Times New Roman" w:hAnsi="Times New Roman" w:cs="Times New Roman"/>
          <w:sz w:val="24"/>
          <w:szCs w:val="24"/>
        </w:rPr>
        <w:t>, 8</w:t>
      </w:r>
      <w:r w:rsidRPr="00B97981">
        <w:rPr>
          <w:rFonts w:ascii="Times New Roman" w:hAnsi="Times New Roman" w:cs="Times New Roman"/>
          <w:sz w:val="24"/>
          <w:szCs w:val="24"/>
          <w:vertAlign w:val="superscript"/>
        </w:rPr>
        <w:t>e</w:t>
      </w:r>
      <w:r>
        <w:rPr>
          <w:rFonts w:ascii="Times New Roman" w:hAnsi="Times New Roman" w:cs="Times New Roman"/>
          <w:sz w:val="24"/>
          <w:szCs w:val="24"/>
        </w:rPr>
        <w:t xml:space="preserve"> et 9</w:t>
      </w:r>
      <w:r w:rsidRPr="00B97981">
        <w:rPr>
          <w:rFonts w:ascii="Times New Roman" w:hAnsi="Times New Roman" w:cs="Times New Roman"/>
          <w:sz w:val="24"/>
          <w:szCs w:val="24"/>
          <w:vertAlign w:val="superscript"/>
        </w:rPr>
        <w:t>e</w:t>
      </w:r>
      <w:r>
        <w:rPr>
          <w:rFonts w:ascii="Times New Roman" w:hAnsi="Times New Roman" w:cs="Times New Roman"/>
          <w:sz w:val="24"/>
          <w:szCs w:val="24"/>
        </w:rPr>
        <w:t xml:space="preserve"> échelons (environ une visite tous les sept ans) : possibilité d’avancer plus vite dans sa carrière aux 6</w:t>
      </w:r>
      <w:r w:rsidRPr="00B97981">
        <w:rPr>
          <w:rFonts w:ascii="Times New Roman" w:hAnsi="Times New Roman" w:cs="Times New Roman"/>
          <w:sz w:val="24"/>
          <w:szCs w:val="24"/>
          <w:vertAlign w:val="superscript"/>
        </w:rPr>
        <w:t>e</w:t>
      </w:r>
      <w:r>
        <w:rPr>
          <w:rFonts w:ascii="Times New Roman" w:hAnsi="Times New Roman" w:cs="Times New Roman"/>
          <w:sz w:val="24"/>
          <w:szCs w:val="24"/>
        </w:rPr>
        <w:t xml:space="preserve"> et 8</w:t>
      </w:r>
      <w:r w:rsidRPr="00B97981">
        <w:rPr>
          <w:rFonts w:ascii="Times New Roman" w:hAnsi="Times New Roman" w:cs="Times New Roman"/>
          <w:sz w:val="24"/>
          <w:szCs w:val="24"/>
          <w:vertAlign w:val="superscript"/>
        </w:rPr>
        <w:t>e</w:t>
      </w:r>
      <w:r>
        <w:rPr>
          <w:rFonts w:ascii="Times New Roman" w:hAnsi="Times New Roman" w:cs="Times New Roman"/>
          <w:sz w:val="24"/>
          <w:szCs w:val="24"/>
        </w:rPr>
        <w:t xml:space="preserve"> échelons (gain d’un an). Il n’y a plus de notation et la triple cadence disparaît (choix, grand choix, ancienneté).</w:t>
      </w:r>
    </w:p>
    <w:p w:rsidR="008A04CD" w:rsidRDefault="008A04CD" w:rsidP="00D537F0">
      <w:pPr>
        <w:pStyle w:val="Sansinterligne"/>
        <w:ind w:left="720"/>
        <w:jc w:val="both"/>
        <w:rPr>
          <w:rFonts w:ascii="Times New Roman" w:hAnsi="Times New Roman" w:cs="Times New Roman"/>
          <w:sz w:val="24"/>
          <w:szCs w:val="24"/>
        </w:rPr>
      </w:pPr>
      <w:r>
        <w:rPr>
          <w:rFonts w:ascii="Times New Roman" w:hAnsi="Times New Roman" w:cs="Times New Roman"/>
          <w:sz w:val="24"/>
          <w:szCs w:val="24"/>
        </w:rPr>
        <w:lastRenderedPageBreak/>
        <w:t>Inspection en situation professionnelle (entre octobre et mai</w:t>
      </w:r>
      <w:r w:rsidR="00B97981">
        <w:rPr>
          <w:rFonts w:ascii="Times New Roman" w:hAnsi="Times New Roman" w:cs="Times New Roman"/>
          <w:sz w:val="24"/>
          <w:szCs w:val="24"/>
        </w:rPr>
        <w:t>, préavis d’un mois</w:t>
      </w:r>
      <w:r>
        <w:rPr>
          <w:rFonts w:ascii="Times New Roman" w:hAnsi="Times New Roman" w:cs="Times New Roman"/>
          <w:sz w:val="24"/>
          <w:szCs w:val="24"/>
        </w:rPr>
        <w:t>)</w:t>
      </w:r>
      <w:r w:rsidR="001A1B33">
        <w:rPr>
          <w:rFonts w:ascii="Times New Roman" w:hAnsi="Times New Roman" w:cs="Times New Roman"/>
          <w:sz w:val="24"/>
          <w:szCs w:val="24"/>
        </w:rPr>
        <w:t> : activité avec élèves</w:t>
      </w:r>
    </w:p>
    <w:p w:rsidR="00D537F0" w:rsidRDefault="00D537F0" w:rsidP="00D537F0">
      <w:pPr>
        <w:pStyle w:val="Sansinterligne"/>
        <w:ind w:left="720"/>
        <w:jc w:val="both"/>
        <w:rPr>
          <w:rFonts w:ascii="Times New Roman" w:hAnsi="Times New Roman" w:cs="Times New Roman"/>
          <w:sz w:val="24"/>
          <w:szCs w:val="24"/>
        </w:rPr>
      </w:pPr>
    </w:p>
    <w:p w:rsidR="008A04CD" w:rsidRDefault="008A04CD" w:rsidP="00D537F0">
      <w:pPr>
        <w:pStyle w:val="Sansinterligne"/>
        <w:ind w:left="720"/>
        <w:jc w:val="both"/>
        <w:rPr>
          <w:rFonts w:ascii="Times New Roman" w:hAnsi="Times New Roman" w:cs="Times New Roman"/>
          <w:sz w:val="24"/>
          <w:szCs w:val="24"/>
        </w:rPr>
      </w:pPr>
      <w:r>
        <w:rPr>
          <w:rFonts w:ascii="Times New Roman" w:hAnsi="Times New Roman" w:cs="Times New Roman"/>
          <w:sz w:val="24"/>
          <w:szCs w:val="24"/>
        </w:rPr>
        <w:t xml:space="preserve">Entretien avec IPR pour faire le point sur sa carrière : </w:t>
      </w:r>
    </w:p>
    <w:p w:rsidR="00F92174" w:rsidRDefault="00F92174" w:rsidP="00F92174">
      <w:pPr>
        <w:pStyle w:val="Sansinterligne"/>
        <w:numPr>
          <w:ilvl w:val="0"/>
          <w:numId w:val="12"/>
        </w:numPr>
        <w:jc w:val="both"/>
        <w:rPr>
          <w:rFonts w:ascii="Times New Roman" w:hAnsi="Times New Roman" w:cs="Times New Roman"/>
          <w:sz w:val="24"/>
          <w:szCs w:val="24"/>
        </w:rPr>
      </w:pPr>
      <w:r>
        <w:rPr>
          <w:rFonts w:ascii="Times New Roman" w:hAnsi="Times New Roman" w:cs="Times New Roman"/>
          <w:sz w:val="24"/>
          <w:szCs w:val="24"/>
        </w:rPr>
        <w:t>Seront abordés lors de l’entretien : notre parcours professionnel, les compétences mises en œuvres dans ce parcours, les formations souhaitées, nos souhaits d’évolution (tuteur, coordonnateur, formateur, mobilité vers d’autres types d’établissement…)</w:t>
      </w:r>
    </w:p>
    <w:p w:rsidR="008A04CD" w:rsidRDefault="008A04CD" w:rsidP="008A04CD">
      <w:pPr>
        <w:pStyle w:val="Sansinterligne"/>
        <w:numPr>
          <w:ilvl w:val="0"/>
          <w:numId w:val="12"/>
        </w:numPr>
        <w:jc w:val="both"/>
        <w:rPr>
          <w:rFonts w:ascii="Times New Roman" w:hAnsi="Times New Roman" w:cs="Times New Roman"/>
          <w:sz w:val="24"/>
          <w:szCs w:val="24"/>
        </w:rPr>
      </w:pPr>
      <w:r>
        <w:rPr>
          <w:rFonts w:ascii="Times New Roman" w:hAnsi="Times New Roman" w:cs="Times New Roman"/>
          <w:sz w:val="24"/>
          <w:szCs w:val="24"/>
        </w:rPr>
        <w:t>Il est recommandé de préparer des documents intéressants pouvant éclairer et valoriser notre travail (bilan CDI, progressions, etc.), mais rien ne peut être exigé.</w:t>
      </w:r>
    </w:p>
    <w:p w:rsidR="00D537F0" w:rsidRDefault="00D537F0" w:rsidP="00D537F0">
      <w:pPr>
        <w:pStyle w:val="Sansinterligne"/>
        <w:ind w:left="720"/>
        <w:jc w:val="both"/>
        <w:rPr>
          <w:rFonts w:ascii="Times New Roman" w:hAnsi="Times New Roman" w:cs="Times New Roman"/>
          <w:sz w:val="24"/>
          <w:szCs w:val="24"/>
        </w:rPr>
      </w:pPr>
    </w:p>
    <w:p w:rsidR="00B97981" w:rsidRDefault="008A04CD" w:rsidP="00D537F0">
      <w:pPr>
        <w:pStyle w:val="Sansinterligne"/>
        <w:ind w:left="720"/>
        <w:jc w:val="both"/>
        <w:rPr>
          <w:rFonts w:ascii="Times New Roman" w:hAnsi="Times New Roman" w:cs="Times New Roman"/>
          <w:sz w:val="24"/>
          <w:szCs w:val="24"/>
        </w:rPr>
      </w:pPr>
      <w:r w:rsidRPr="00B97981">
        <w:rPr>
          <w:rFonts w:ascii="Times New Roman" w:hAnsi="Times New Roman" w:cs="Times New Roman"/>
          <w:sz w:val="24"/>
          <w:szCs w:val="24"/>
        </w:rPr>
        <w:t>Entretien avec CDE dans un délai de six semaines avant ou après l’inspection</w:t>
      </w:r>
      <w:r w:rsidR="00B97981" w:rsidRPr="00B97981">
        <w:rPr>
          <w:rFonts w:ascii="Times New Roman" w:hAnsi="Times New Roman" w:cs="Times New Roman"/>
          <w:sz w:val="24"/>
          <w:szCs w:val="24"/>
        </w:rPr>
        <w:t> </w:t>
      </w:r>
    </w:p>
    <w:p w:rsidR="00D537F0" w:rsidRDefault="00D537F0" w:rsidP="00D537F0">
      <w:pPr>
        <w:pStyle w:val="Sansinterligne"/>
        <w:ind w:left="720"/>
        <w:jc w:val="both"/>
        <w:rPr>
          <w:rFonts w:ascii="Times New Roman" w:hAnsi="Times New Roman" w:cs="Times New Roman"/>
          <w:sz w:val="24"/>
          <w:szCs w:val="24"/>
        </w:rPr>
      </w:pPr>
    </w:p>
    <w:p w:rsidR="00B97981" w:rsidRDefault="00B97981" w:rsidP="00D537F0">
      <w:pPr>
        <w:pStyle w:val="Sansinterligne"/>
        <w:ind w:left="720"/>
        <w:jc w:val="both"/>
        <w:rPr>
          <w:rFonts w:ascii="Times New Roman" w:hAnsi="Times New Roman" w:cs="Times New Roman"/>
          <w:sz w:val="24"/>
          <w:szCs w:val="24"/>
        </w:rPr>
      </w:pPr>
      <w:r w:rsidRPr="00B97981">
        <w:rPr>
          <w:rFonts w:ascii="Times New Roman" w:hAnsi="Times New Roman" w:cs="Times New Roman"/>
          <w:sz w:val="24"/>
          <w:szCs w:val="24"/>
        </w:rPr>
        <w:t>É</w:t>
      </w:r>
      <w:r>
        <w:rPr>
          <w:rFonts w:ascii="Times New Roman" w:hAnsi="Times New Roman" w:cs="Times New Roman"/>
          <w:sz w:val="24"/>
          <w:szCs w:val="24"/>
        </w:rPr>
        <w:t>valuation du CDE et de l’inspecteur : il n’y a plus de rapport d’inspection.</w:t>
      </w:r>
    </w:p>
    <w:p w:rsidR="00F92174" w:rsidRPr="00F92174" w:rsidRDefault="00B97981" w:rsidP="00F92174">
      <w:pPr>
        <w:pStyle w:val="Sansinterligne"/>
        <w:numPr>
          <w:ilvl w:val="0"/>
          <w:numId w:val="14"/>
        </w:numPr>
        <w:rPr>
          <w:rFonts w:ascii="Times New Roman" w:hAnsi="Times New Roman" w:cs="Times New Roman"/>
          <w:sz w:val="24"/>
          <w:szCs w:val="24"/>
        </w:rPr>
      </w:pPr>
      <w:r>
        <w:rPr>
          <w:rFonts w:ascii="Times New Roman" w:hAnsi="Times New Roman" w:cs="Times New Roman"/>
          <w:sz w:val="24"/>
          <w:szCs w:val="24"/>
        </w:rPr>
        <w:t>Items dans le référentiel métier </w:t>
      </w:r>
      <w:r w:rsidR="00F92174">
        <w:rPr>
          <w:rFonts w:ascii="Times New Roman" w:hAnsi="Times New Roman" w:cs="Times New Roman"/>
          <w:sz w:val="24"/>
          <w:szCs w:val="24"/>
        </w:rPr>
        <w:t>(</w:t>
      </w:r>
      <w:r w:rsidR="00F92174" w:rsidRPr="00F92174">
        <w:rPr>
          <w:rFonts w:ascii="Times New Roman" w:hAnsi="Times New Roman" w:cs="Times New Roman"/>
          <w:bCs/>
          <w:sz w:val="24"/>
          <w:szCs w:val="24"/>
        </w:rPr>
        <w:t>référentiel des compétences professionnelles des métiers du professorat et de l’éducation</w:t>
      </w:r>
      <w:r w:rsidR="00F92174">
        <w:rPr>
          <w:rFonts w:ascii="Times New Roman" w:hAnsi="Times New Roman" w:cs="Times New Roman"/>
          <w:bCs/>
          <w:sz w:val="24"/>
          <w:szCs w:val="24"/>
        </w:rPr>
        <w:t>)</w:t>
      </w:r>
      <w:r w:rsidR="00F92174" w:rsidRPr="00F92174">
        <w:rPr>
          <w:rFonts w:ascii="Times New Roman" w:hAnsi="Times New Roman" w:cs="Times New Roman"/>
          <w:bCs/>
          <w:sz w:val="24"/>
          <w:szCs w:val="24"/>
        </w:rPr>
        <w:t xml:space="preserve"> </w:t>
      </w:r>
      <w:hyperlink r:id="rId8" w:history="1">
        <w:r w:rsidR="00F92174" w:rsidRPr="00F92174">
          <w:rPr>
            <w:rStyle w:val="Lienhypertexte"/>
            <w:rFonts w:ascii="Times New Roman" w:hAnsi="Times New Roman" w:cs="Times New Roman"/>
            <w:bCs/>
            <w:sz w:val="24"/>
            <w:szCs w:val="24"/>
          </w:rPr>
          <w:t>http://www.education.gouv.fr/pid25535/bulletin_officiel.html?cid_bo=73066</w:t>
        </w:r>
      </w:hyperlink>
      <w:r w:rsidR="00F92174">
        <w:rPr>
          <w:rFonts w:ascii="Times New Roman" w:hAnsi="Times New Roman" w:cs="Times New Roman"/>
          <w:b/>
          <w:bCs/>
          <w:sz w:val="24"/>
          <w:szCs w:val="24"/>
        </w:rPr>
        <w:t> </w:t>
      </w:r>
    </w:p>
    <w:p w:rsidR="00B97981" w:rsidRDefault="00F92174" w:rsidP="00F92174">
      <w:pPr>
        <w:pStyle w:val="Sansinterligne"/>
        <w:numPr>
          <w:ilvl w:val="0"/>
          <w:numId w:val="14"/>
        </w:numPr>
        <w:jc w:val="both"/>
        <w:rPr>
          <w:rFonts w:ascii="Times New Roman" w:hAnsi="Times New Roman" w:cs="Times New Roman"/>
          <w:sz w:val="24"/>
          <w:szCs w:val="24"/>
        </w:rPr>
      </w:pPr>
      <w:r>
        <w:rPr>
          <w:rFonts w:ascii="Times New Roman" w:hAnsi="Times New Roman" w:cs="Times New Roman"/>
          <w:sz w:val="24"/>
          <w:szCs w:val="24"/>
        </w:rPr>
        <w:t>A</w:t>
      </w:r>
      <w:r w:rsidR="00B97981">
        <w:rPr>
          <w:rFonts w:ascii="Times New Roman" w:hAnsi="Times New Roman" w:cs="Times New Roman"/>
          <w:sz w:val="24"/>
          <w:szCs w:val="24"/>
        </w:rPr>
        <w:t xml:space="preserve"> consolider/</w:t>
      </w:r>
      <w:r>
        <w:rPr>
          <w:rFonts w:ascii="Times New Roman" w:hAnsi="Times New Roman" w:cs="Times New Roman"/>
          <w:sz w:val="24"/>
          <w:szCs w:val="24"/>
        </w:rPr>
        <w:t>satisfaisant/très satisfaisant/</w:t>
      </w:r>
      <w:r w:rsidR="00B97981">
        <w:rPr>
          <w:rFonts w:ascii="Times New Roman" w:hAnsi="Times New Roman" w:cs="Times New Roman"/>
          <w:sz w:val="24"/>
          <w:szCs w:val="24"/>
        </w:rPr>
        <w:t>excellent </w:t>
      </w:r>
    </w:p>
    <w:p w:rsidR="00B97981" w:rsidRDefault="00B97981" w:rsidP="00B97981">
      <w:pPr>
        <w:pStyle w:val="Sansinterligne"/>
        <w:numPr>
          <w:ilvl w:val="0"/>
          <w:numId w:val="14"/>
        </w:numPr>
        <w:jc w:val="both"/>
        <w:rPr>
          <w:rFonts w:ascii="Times New Roman" w:hAnsi="Times New Roman" w:cs="Times New Roman"/>
          <w:sz w:val="24"/>
          <w:szCs w:val="24"/>
        </w:rPr>
      </w:pPr>
      <w:r>
        <w:rPr>
          <w:rFonts w:ascii="Times New Roman" w:hAnsi="Times New Roman" w:cs="Times New Roman"/>
          <w:sz w:val="24"/>
          <w:szCs w:val="24"/>
        </w:rPr>
        <w:t>Appréciations en dix lignes chacun</w:t>
      </w:r>
    </w:p>
    <w:p w:rsidR="00B97981" w:rsidRDefault="00B97981" w:rsidP="00B97981">
      <w:pPr>
        <w:pStyle w:val="Sansinterligne"/>
        <w:numPr>
          <w:ilvl w:val="0"/>
          <w:numId w:val="14"/>
        </w:numPr>
        <w:jc w:val="both"/>
        <w:rPr>
          <w:rFonts w:ascii="Times New Roman" w:hAnsi="Times New Roman" w:cs="Times New Roman"/>
          <w:sz w:val="24"/>
          <w:szCs w:val="24"/>
        </w:rPr>
      </w:pPr>
      <w:r>
        <w:rPr>
          <w:rFonts w:ascii="Times New Roman" w:hAnsi="Times New Roman" w:cs="Times New Roman"/>
          <w:sz w:val="24"/>
          <w:szCs w:val="24"/>
        </w:rPr>
        <w:t>Observations de l’agent en dix lignes également</w:t>
      </w:r>
    </w:p>
    <w:p w:rsidR="00E75BE6" w:rsidRPr="00504349" w:rsidRDefault="00B97981" w:rsidP="008A04CD">
      <w:pPr>
        <w:pStyle w:val="Sansinterligne"/>
        <w:numPr>
          <w:ilvl w:val="0"/>
          <w:numId w:val="14"/>
        </w:numPr>
        <w:jc w:val="both"/>
        <w:rPr>
          <w:rFonts w:ascii="Times New Roman" w:hAnsi="Times New Roman" w:cs="Times New Roman"/>
          <w:sz w:val="24"/>
          <w:szCs w:val="24"/>
        </w:rPr>
      </w:pPr>
      <w:r>
        <w:rPr>
          <w:rFonts w:ascii="Times New Roman" w:hAnsi="Times New Roman" w:cs="Times New Roman"/>
          <w:sz w:val="24"/>
          <w:szCs w:val="24"/>
        </w:rPr>
        <w:t>Appréciation finale de l’</w:t>
      </w:r>
      <w:r w:rsidR="001A1B33">
        <w:rPr>
          <w:rFonts w:ascii="Times New Roman" w:hAnsi="Times New Roman" w:cs="Times New Roman"/>
          <w:sz w:val="24"/>
          <w:szCs w:val="24"/>
        </w:rPr>
        <w:t>autorité académique</w:t>
      </w:r>
    </w:p>
    <w:p w:rsidR="00A924A3" w:rsidRDefault="00A924A3" w:rsidP="00054E23">
      <w:pPr>
        <w:pStyle w:val="Sansinterligne"/>
        <w:ind w:left="720"/>
        <w:jc w:val="both"/>
        <w:rPr>
          <w:rFonts w:ascii="Times New Roman" w:hAnsi="Times New Roman" w:cs="Times New Roman"/>
          <w:sz w:val="24"/>
          <w:szCs w:val="24"/>
        </w:rPr>
      </w:pPr>
    </w:p>
    <w:p w:rsidR="00504349" w:rsidRPr="00054E23" w:rsidRDefault="00504349" w:rsidP="00054E23">
      <w:pPr>
        <w:pStyle w:val="Sansinterligne"/>
        <w:ind w:left="720"/>
        <w:jc w:val="both"/>
        <w:rPr>
          <w:rFonts w:ascii="Times New Roman" w:hAnsi="Times New Roman" w:cs="Times New Roman"/>
          <w:sz w:val="24"/>
          <w:szCs w:val="24"/>
        </w:rPr>
      </w:pPr>
    </w:p>
    <w:p w:rsidR="00054E23" w:rsidRPr="00E73B3C" w:rsidRDefault="00054E23" w:rsidP="00F92174">
      <w:pPr>
        <w:pStyle w:val="Sansinterligne"/>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73B3C">
        <w:rPr>
          <w:rFonts w:ascii="Times New Roman" w:hAnsi="Times New Roman" w:cs="Times New Roman"/>
          <w:b/>
          <w:sz w:val="24"/>
          <w:szCs w:val="24"/>
        </w:rPr>
        <w:t>Les parcours éducatifs : quelques rappels</w:t>
      </w:r>
    </w:p>
    <w:p w:rsidR="00A3399B" w:rsidRDefault="00A3399B" w:rsidP="00054E23">
      <w:pPr>
        <w:pStyle w:val="Sansinterligne"/>
        <w:jc w:val="both"/>
        <w:rPr>
          <w:rFonts w:ascii="Times New Roman" w:hAnsi="Times New Roman" w:cs="Times New Roman"/>
          <w:sz w:val="24"/>
          <w:szCs w:val="24"/>
        </w:rPr>
      </w:pPr>
    </w:p>
    <w:p w:rsidR="00A3399B" w:rsidRPr="00E75BE6" w:rsidRDefault="00A3399B" w:rsidP="00A3399B">
      <w:pPr>
        <w:pStyle w:val="Sansinterligne"/>
        <w:rPr>
          <w:rStyle w:val="Lienhypertexte"/>
          <w:rFonts w:ascii="Times New Roman" w:hAnsi="Times New Roman" w:cs="Times New Roman"/>
          <w:sz w:val="24"/>
          <w:szCs w:val="24"/>
          <w:lang w:val="en-US"/>
        </w:rPr>
      </w:pPr>
      <w:proofErr w:type="spellStart"/>
      <w:proofErr w:type="gramStart"/>
      <w:r w:rsidRPr="00E75BE6">
        <w:rPr>
          <w:rFonts w:ascii="Times New Roman" w:hAnsi="Times New Roman" w:cs="Times New Roman"/>
          <w:sz w:val="24"/>
          <w:szCs w:val="24"/>
          <w:lang w:val="en-US"/>
        </w:rPr>
        <w:t>Eduscol</w:t>
      </w:r>
      <w:proofErr w:type="spellEnd"/>
      <w:r w:rsidRPr="00E75BE6">
        <w:rPr>
          <w:rFonts w:ascii="Times New Roman" w:hAnsi="Times New Roman" w:cs="Times New Roman"/>
          <w:sz w:val="24"/>
          <w:szCs w:val="24"/>
          <w:lang w:val="en-US"/>
        </w:rPr>
        <w:t> :</w:t>
      </w:r>
      <w:proofErr w:type="gramEnd"/>
      <w:r w:rsidRPr="00E75BE6">
        <w:rPr>
          <w:rFonts w:ascii="Times New Roman" w:hAnsi="Times New Roman" w:cs="Times New Roman"/>
          <w:sz w:val="24"/>
          <w:szCs w:val="24"/>
          <w:lang w:val="en-US"/>
        </w:rPr>
        <w:t xml:space="preserve"> </w:t>
      </w:r>
      <w:hyperlink r:id="rId9" w:history="1">
        <w:r w:rsidRPr="00E75BE6">
          <w:rPr>
            <w:rStyle w:val="Lienhypertexte"/>
            <w:rFonts w:ascii="Times New Roman" w:hAnsi="Times New Roman" w:cs="Times New Roman"/>
            <w:sz w:val="24"/>
            <w:szCs w:val="24"/>
            <w:lang w:val="en-US"/>
          </w:rPr>
          <w:t>http://eduscol.education.fr/cid101019/les-parcours-educatifs-ecole-college-lycee.html</w:t>
        </w:r>
      </w:hyperlink>
    </w:p>
    <w:p w:rsidR="00D537F0" w:rsidRPr="00E75BE6" w:rsidRDefault="00D537F0" w:rsidP="00054E23">
      <w:pPr>
        <w:pStyle w:val="Sansinterligne"/>
        <w:jc w:val="both"/>
        <w:rPr>
          <w:rFonts w:ascii="Times New Roman" w:hAnsi="Times New Roman" w:cs="Times New Roman"/>
          <w:sz w:val="24"/>
          <w:szCs w:val="24"/>
          <w:lang w:val="en-US"/>
        </w:rPr>
      </w:pPr>
    </w:p>
    <w:p w:rsidR="00054E23" w:rsidRDefault="00054E23" w:rsidP="00D537F0">
      <w:pPr>
        <w:pStyle w:val="Sansinterlign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4 parcours éducatifs mis en place progressivement depuis </w:t>
      </w:r>
      <w:r w:rsidR="00F92174">
        <w:rPr>
          <w:rFonts w:ascii="Times New Roman" w:hAnsi="Times New Roman" w:cs="Times New Roman"/>
          <w:sz w:val="24"/>
          <w:szCs w:val="24"/>
        </w:rPr>
        <w:t xml:space="preserve">la </w:t>
      </w:r>
      <w:r>
        <w:rPr>
          <w:rFonts w:ascii="Times New Roman" w:hAnsi="Times New Roman" w:cs="Times New Roman"/>
          <w:sz w:val="24"/>
          <w:szCs w:val="24"/>
        </w:rPr>
        <w:t>rentrée 2015 : Avenir, Education artistique et culturelle, Santé, Citoyen</w:t>
      </w: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r w:rsidRPr="007B4EE4">
        <w:rPr>
          <w:rFonts w:ascii="Times New Roman" w:hAnsi="Times New Roman" w:cs="Times New Roman"/>
          <w:b/>
          <w:sz w:val="24"/>
          <w:szCs w:val="24"/>
        </w:rPr>
        <w:t>Parcours Avenir</w:t>
      </w:r>
      <w:r>
        <w:rPr>
          <w:rFonts w:ascii="Times New Roman" w:hAnsi="Times New Roman" w:cs="Times New Roman"/>
          <w:sz w:val="24"/>
          <w:szCs w:val="24"/>
        </w:rPr>
        <w:t> (BO n°28 du 09/07/2015) : construire son orientation, découvrir le monde économique et professionnel – (6</w:t>
      </w:r>
      <w:r w:rsidRPr="00EE6ADD">
        <w:rPr>
          <w:rFonts w:ascii="Times New Roman" w:hAnsi="Times New Roman" w:cs="Times New Roman"/>
          <w:sz w:val="24"/>
          <w:szCs w:val="24"/>
          <w:vertAlign w:val="superscript"/>
        </w:rPr>
        <w:t>e</w:t>
      </w:r>
      <w:r>
        <w:rPr>
          <w:rFonts w:ascii="Times New Roman" w:hAnsi="Times New Roman" w:cs="Times New Roman"/>
          <w:sz w:val="24"/>
          <w:szCs w:val="24"/>
        </w:rPr>
        <w:t>-</w:t>
      </w:r>
      <w:proofErr w:type="spellStart"/>
      <w:r>
        <w:rPr>
          <w:rFonts w:ascii="Times New Roman" w:hAnsi="Times New Roman" w:cs="Times New Roman"/>
          <w:sz w:val="24"/>
          <w:szCs w:val="24"/>
        </w:rPr>
        <w:t>Tle</w:t>
      </w:r>
      <w:proofErr w:type="spellEnd"/>
      <w:r>
        <w:rPr>
          <w:rFonts w:ascii="Times New Roman" w:hAnsi="Times New Roman" w:cs="Times New Roman"/>
          <w:sz w:val="24"/>
          <w:szCs w:val="24"/>
        </w:rPr>
        <w:t>)</w:t>
      </w:r>
    </w:p>
    <w:p w:rsidR="00054E23" w:rsidRDefault="00054E23" w:rsidP="00054E23">
      <w:pPr>
        <w:pStyle w:val="Sansinterligne"/>
        <w:jc w:val="both"/>
        <w:rPr>
          <w:rFonts w:ascii="Times New Roman" w:hAnsi="Times New Roman" w:cs="Times New Roman"/>
          <w:sz w:val="24"/>
          <w:szCs w:val="24"/>
        </w:rPr>
      </w:pPr>
      <w:r w:rsidRPr="007B4EE4">
        <w:rPr>
          <w:rFonts w:ascii="Times New Roman" w:hAnsi="Times New Roman" w:cs="Times New Roman"/>
          <w:b/>
          <w:sz w:val="24"/>
          <w:szCs w:val="24"/>
        </w:rPr>
        <w:t>Parcours d’Éducation artistique et culturelle</w:t>
      </w:r>
      <w:r>
        <w:rPr>
          <w:rFonts w:ascii="Times New Roman" w:hAnsi="Times New Roman" w:cs="Times New Roman"/>
          <w:sz w:val="24"/>
          <w:szCs w:val="24"/>
        </w:rPr>
        <w:t> (BO n°28 du 09/07/2015) : favoriser l’accès de tous les élèves à l’art, acquérir une culture artistique personnelle – (école-lycée)</w:t>
      </w:r>
    </w:p>
    <w:p w:rsidR="00054E23" w:rsidRDefault="00054E23" w:rsidP="00054E23">
      <w:pPr>
        <w:pStyle w:val="Sansinterligne"/>
        <w:jc w:val="both"/>
        <w:rPr>
          <w:rFonts w:ascii="Times New Roman" w:hAnsi="Times New Roman" w:cs="Times New Roman"/>
          <w:sz w:val="24"/>
          <w:szCs w:val="24"/>
        </w:rPr>
      </w:pPr>
      <w:r w:rsidRPr="007B4EE4">
        <w:rPr>
          <w:rFonts w:ascii="Times New Roman" w:hAnsi="Times New Roman" w:cs="Times New Roman"/>
          <w:b/>
          <w:sz w:val="24"/>
          <w:szCs w:val="24"/>
        </w:rPr>
        <w:t>Parcours éducatif de Santé</w:t>
      </w:r>
      <w:r>
        <w:rPr>
          <w:rFonts w:ascii="Times New Roman" w:hAnsi="Times New Roman" w:cs="Times New Roman"/>
          <w:sz w:val="24"/>
          <w:szCs w:val="24"/>
        </w:rPr>
        <w:t> (BO n°5 du 04/02/2016) : recenser les actions et activités liées à la protection de la santé et à la prévention des conduites à risque – (maternelle-lycée)</w:t>
      </w:r>
    </w:p>
    <w:p w:rsidR="00054E23" w:rsidRDefault="00054E23" w:rsidP="00054E23">
      <w:pPr>
        <w:pStyle w:val="Sansinterligne"/>
        <w:jc w:val="both"/>
        <w:rPr>
          <w:rFonts w:ascii="Times New Roman" w:hAnsi="Times New Roman" w:cs="Times New Roman"/>
          <w:sz w:val="24"/>
          <w:szCs w:val="24"/>
        </w:rPr>
      </w:pPr>
      <w:r w:rsidRPr="007B4EE4">
        <w:rPr>
          <w:rFonts w:ascii="Times New Roman" w:hAnsi="Times New Roman" w:cs="Times New Roman"/>
          <w:b/>
          <w:sz w:val="24"/>
          <w:szCs w:val="24"/>
        </w:rPr>
        <w:t>Parcours Citoyen</w:t>
      </w:r>
      <w:r>
        <w:rPr>
          <w:rFonts w:ascii="Times New Roman" w:hAnsi="Times New Roman" w:cs="Times New Roman"/>
          <w:sz w:val="24"/>
          <w:szCs w:val="24"/>
        </w:rPr>
        <w:t> (BO n°25 du 23/06/2016) : construire un jugement moral et civique, acquérir un esprit critique et une culture de l’engagement – (école-lycée)</w:t>
      </w: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Parcours = </w:t>
      </w:r>
      <w:r w:rsidRPr="00F92174">
        <w:rPr>
          <w:rFonts w:ascii="Times New Roman" w:hAnsi="Times New Roman" w:cs="Times New Roman"/>
          <w:sz w:val="24"/>
          <w:szCs w:val="24"/>
        </w:rPr>
        <w:t>programmation</w:t>
      </w:r>
      <w:r>
        <w:rPr>
          <w:rFonts w:ascii="Times New Roman" w:hAnsi="Times New Roman" w:cs="Times New Roman"/>
          <w:sz w:val="24"/>
          <w:szCs w:val="24"/>
        </w:rPr>
        <w:t xml:space="preserve"> intégrée à l’organisation pédagogique de l’établissement, un chemin qu’on veut faire emprunter aux élèves</w:t>
      </w:r>
    </w:p>
    <w:p w:rsidR="00054E23" w:rsidRDefault="00054E23" w:rsidP="00054E23">
      <w:pPr>
        <w:pStyle w:val="Sansinterligne"/>
        <w:jc w:val="both"/>
        <w:rPr>
          <w:rFonts w:ascii="Times New Roman" w:hAnsi="Times New Roman" w:cs="Times New Roman"/>
          <w:sz w:val="24"/>
          <w:szCs w:val="24"/>
        </w:rPr>
      </w:pPr>
    </w:p>
    <w:p w:rsidR="00D537F0" w:rsidRDefault="00054E23" w:rsidP="00D537F0">
      <w:pPr>
        <w:pStyle w:val="Sansinterligne"/>
        <w:numPr>
          <w:ilvl w:val="0"/>
          <w:numId w:val="4"/>
        </w:numPr>
        <w:jc w:val="both"/>
        <w:rPr>
          <w:rFonts w:ascii="Times New Roman" w:hAnsi="Times New Roman" w:cs="Times New Roman"/>
          <w:sz w:val="24"/>
          <w:szCs w:val="24"/>
        </w:rPr>
      </w:pPr>
      <w:r w:rsidRPr="000E1C67">
        <w:rPr>
          <w:rFonts w:ascii="Times New Roman" w:hAnsi="Times New Roman" w:cs="Times New Roman"/>
          <w:b/>
          <w:sz w:val="24"/>
          <w:szCs w:val="24"/>
        </w:rPr>
        <w:t>Folios</w:t>
      </w:r>
      <w:r w:rsidR="00D537F0">
        <w:rPr>
          <w:rFonts w:ascii="Times New Roman" w:hAnsi="Times New Roman" w:cs="Times New Roman"/>
          <w:sz w:val="24"/>
          <w:szCs w:val="24"/>
        </w:rPr>
        <w:t> </w:t>
      </w:r>
    </w:p>
    <w:p w:rsidR="00054E23" w:rsidRDefault="00D537F0" w:rsidP="00D537F0">
      <w:pPr>
        <w:pStyle w:val="Sansinterligne"/>
        <w:jc w:val="both"/>
        <w:rPr>
          <w:rFonts w:ascii="Times New Roman" w:hAnsi="Times New Roman" w:cs="Times New Roman"/>
          <w:sz w:val="24"/>
          <w:szCs w:val="24"/>
        </w:rPr>
      </w:pPr>
      <w:r>
        <w:rPr>
          <w:rFonts w:ascii="Times New Roman" w:hAnsi="Times New Roman" w:cs="Times New Roman"/>
          <w:sz w:val="24"/>
          <w:szCs w:val="24"/>
        </w:rPr>
        <w:t>O</w:t>
      </w:r>
      <w:r w:rsidR="00054E23">
        <w:rPr>
          <w:rFonts w:ascii="Times New Roman" w:hAnsi="Times New Roman" w:cs="Times New Roman"/>
          <w:sz w:val="24"/>
          <w:szCs w:val="24"/>
        </w:rPr>
        <w:t xml:space="preserve">util-support </w:t>
      </w:r>
      <w:r w:rsidR="00F92174">
        <w:rPr>
          <w:rFonts w:ascii="Times New Roman" w:hAnsi="Times New Roman" w:cs="Times New Roman"/>
          <w:sz w:val="24"/>
          <w:szCs w:val="24"/>
        </w:rPr>
        <w:t>numérique pour garder une trace</w:t>
      </w:r>
      <w:r w:rsidR="00054E23">
        <w:rPr>
          <w:rFonts w:ascii="Times New Roman" w:hAnsi="Times New Roman" w:cs="Times New Roman"/>
          <w:sz w:val="24"/>
          <w:szCs w:val="24"/>
        </w:rPr>
        <w:t xml:space="preserve"> </w:t>
      </w:r>
      <w:r w:rsidR="00F92174">
        <w:rPr>
          <w:rFonts w:ascii="Times New Roman" w:hAnsi="Times New Roman" w:cs="Times New Roman"/>
          <w:sz w:val="24"/>
          <w:szCs w:val="24"/>
        </w:rPr>
        <w:t xml:space="preserve">des différentes activités et </w:t>
      </w:r>
      <w:r w:rsidR="00054E23">
        <w:rPr>
          <w:rFonts w:ascii="Times New Roman" w:hAnsi="Times New Roman" w:cs="Times New Roman"/>
          <w:sz w:val="24"/>
          <w:szCs w:val="24"/>
        </w:rPr>
        <w:t>actions auxquelles l’élève a participé ou qu’il a lui-même engagées (</w:t>
      </w:r>
      <w:proofErr w:type="spellStart"/>
      <w:r w:rsidR="00054E23">
        <w:rPr>
          <w:rFonts w:ascii="Times New Roman" w:hAnsi="Times New Roman" w:cs="Times New Roman"/>
          <w:sz w:val="24"/>
          <w:szCs w:val="24"/>
        </w:rPr>
        <w:t>extra-scolaire</w:t>
      </w:r>
      <w:proofErr w:type="spellEnd"/>
      <w:r w:rsidR="00054E23">
        <w:rPr>
          <w:rFonts w:ascii="Times New Roman" w:hAnsi="Times New Roman" w:cs="Times New Roman"/>
          <w:sz w:val="24"/>
          <w:szCs w:val="24"/>
        </w:rPr>
        <w:t>) ; permet continuité dans le temps.</w:t>
      </w:r>
      <w:r w:rsidR="00F92174">
        <w:rPr>
          <w:rFonts w:ascii="Times New Roman" w:hAnsi="Times New Roman" w:cs="Times New Roman"/>
          <w:sz w:val="24"/>
          <w:szCs w:val="24"/>
        </w:rPr>
        <w:t xml:space="preserve"> </w:t>
      </w:r>
      <w:r w:rsidR="00054E23">
        <w:rPr>
          <w:rFonts w:ascii="Times New Roman" w:hAnsi="Times New Roman" w:cs="Times New Roman"/>
          <w:sz w:val="24"/>
          <w:szCs w:val="24"/>
        </w:rPr>
        <w:t>Doit aussi aider l’élève à prendre conscience de ses acquis.</w:t>
      </w:r>
    </w:p>
    <w:p w:rsidR="00054E23" w:rsidRDefault="00054E23" w:rsidP="00054E23">
      <w:pPr>
        <w:pStyle w:val="Sansinterligne"/>
        <w:jc w:val="both"/>
        <w:rPr>
          <w:rFonts w:ascii="Times New Roman" w:hAnsi="Times New Roman" w:cs="Times New Roman"/>
          <w:sz w:val="24"/>
          <w:szCs w:val="24"/>
        </w:rPr>
      </w:pPr>
      <w:r>
        <w:rPr>
          <w:rFonts w:ascii="Times New Roman" w:hAnsi="Times New Roman" w:cs="Times New Roman"/>
          <w:sz w:val="24"/>
          <w:szCs w:val="24"/>
        </w:rPr>
        <w:t>Interaction possible élèves/enseignants</w:t>
      </w:r>
    </w:p>
    <w:p w:rsidR="00054E23" w:rsidRDefault="00054E23" w:rsidP="00054E23">
      <w:pPr>
        <w:pStyle w:val="Sansinterligne"/>
        <w:jc w:val="both"/>
        <w:rPr>
          <w:rFonts w:ascii="Times New Roman" w:hAnsi="Times New Roman" w:cs="Times New Roman"/>
          <w:sz w:val="24"/>
          <w:szCs w:val="24"/>
        </w:rPr>
      </w:pPr>
    </w:p>
    <w:p w:rsidR="00054E23" w:rsidRDefault="00A3399B" w:rsidP="00D537F0">
      <w:pPr>
        <w:pStyle w:val="Sansinterligne"/>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Mme </w:t>
      </w:r>
      <w:proofErr w:type="spellStart"/>
      <w:r>
        <w:rPr>
          <w:rFonts w:ascii="Times New Roman" w:hAnsi="Times New Roman" w:cs="Times New Roman"/>
          <w:sz w:val="24"/>
          <w:szCs w:val="24"/>
        </w:rPr>
        <w:t>Leneutre</w:t>
      </w:r>
      <w:proofErr w:type="spellEnd"/>
      <w:r>
        <w:rPr>
          <w:rFonts w:ascii="Times New Roman" w:hAnsi="Times New Roman" w:cs="Times New Roman"/>
          <w:sz w:val="24"/>
          <w:szCs w:val="24"/>
        </w:rPr>
        <w:t xml:space="preserve"> insiste sur le </w:t>
      </w:r>
      <w:r w:rsidRPr="00574CE1">
        <w:rPr>
          <w:rFonts w:ascii="Times New Roman" w:hAnsi="Times New Roman" w:cs="Times New Roman"/>
          <w:b/>
          <w:sz w:val="24"/>
          <w:szCs w:val="24"/>
        </w:rPr>
        <w:t>rôle du conseil pédagogique</w:t>
      </w:r>
      <w:r>
        <w:rPr>
          <w:rFonts w:ascii="Times New Roman" w:hAnsi="Times New Roman" w:cs="Times New Roman"/>
          <w:sz w:val="24"/>
          <w:szCs w:val="24"/>
        </w:rPr>
        <w:t xml:space="preserve"> dans la mise en place des parcours dans un établissement</w:t>
      </w:r>
      <w:r w:rsidR="00574CE1">
        <w:rPr>
          <w:rFonts w:ascii="Times New Roman" w:hAnsi="Times New Roman" w:cs="Times New Roman"/>
          <w:sz w:val="24"/>
          <w:szCs w:val="24"/>
        </w:rPr>
        <w:t>. C’est à lui d’établir une progression. Par ailleurs, par sa connaissance des parcours de son établissement, le professeur-documentaliste peut faire des liens entre les parcours.</w:t>
      </w:r>
    </w:p>
    <w:p w:rsidR="00054E23" w:rsidRDefault="00054E23" w:rsidP="00054E23">
      <w:pPr>
        <w:pStyle w:val="Sansinterligne"/>
        <w:jc w:val="both"/>
        <w:rPr>
          <w:rFonts w:ascii="Times New Roman" w:hAnsi="Times New Roman" w:cs="Times New Roman"/>
          <w:sz w:val="24"/>
          <w:szCs w:val="24"/>
        </w:rPr>
      </w:pPr>
    </w:p>
    <w:p w:rsidR="00054E23" w:rsidRPr="0007217E" w:rsidRDefault="00054E23" w:rsidP="00F92174">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7217E">
        <w:rPr>
          <w:rFonts w:ascii="Times New Roman" w:hAnsi="Times New Roman" w:cs="Times New Roman"/>
          <w:b/>
          <w:sz w:val="24"/>
          <w:szCs w:val="24"/>
        </w:rPr>
        <w:t>Tour de table</w:t>
      </w:r>
    </w:p>
    <w:p w:rsidR="00054E23" w:rsidRPr="0007217E" w:rsidRDefault="00054E23" w:rsidP="00054E23">
      <w:pPr>
        <w:pStyle w:val="Sansinterligne"/>
        <w:rPr>
          <w:rFonts w:ascii="Times New Roman" w:hAnsi="Times New Roman" w:cs="Times New Roman"/>
          <w:sz w:val="24"/>
          <w:szCs w:val="24"/>
        </w:rPr>
      </w:pPr>
    </w:p>
    <w:p w:rsidR="00504349" w:rsidRDefault="00054E23" w:rsidP="001E6C61">
      <w:pPr>
        <w:pStyle w:val="Sansinterligne"/>
        <w:jc w:val="both"/>
        <w:rPr>
          <w:rFonts w:ascii="Times New Roman" w:hAnsi="Times New Roman" w:cs="Times New Roman"/>
          <w:sz w:val="24"/>
          <w:szCs w:val="24"/>
        </w:rPr>
      </w:pPr>
      <w:r w:rsidRPr="0007217E">
        <w:rPr>
          <w:rFonts w:ascii="Times New Roman" w:hAnsi="Times New Roman" w:cs="Times New Roman"/>
          <w:sz w:val="24"/>
          <w:szCs w:val="24"/>
        </w:rPr>
        <w:t>- Les parcours éducatifs occupent-ils une place visible dans vos établissements ? (expositions, ENT, site de l'établissement, en conseil pédagogique, dans le projet d'établissement...)</w:t>
      </w:r>
    </w:p>
    <w:p w:rsidR="008B6A14" w:rsidRDefault="008B6A14" w:rsidP="001E6C61">
      <w:pPr>
        <w:pStyle w:val="Sansinterligne"/>
        <w:jc w:val="both"/>
        <w:rPr>
          <w:rFonts w:ascii="Times New Roman" w:hAnsi="Times New Roman" w:cs="Times New Roman"/>
          <w:sz w:val="24"/>
          <w:szCs w:val="24"/>
        </w:rPr>
      </w:pPr>
    </w:p>
    <w:p w:rsidR="00134118" w:rsidRDefault="00504349"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Dans la majorité des cas les projets et actions sont visibles d'une manière ou d'une autre, mais en étant rarement raccrochés aux parcours. </w:t>
      </w:r>
    </w:p>
    <w:p w:rsidR="00134118" w:rsidRDefault="008B6A14"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Caballe</w:t>
      </w:r>
      <w:proofErr w:type="spellEnd"/>
      <w:r w:rsidR="00134118">
        <w:rPr>
          <w:rFonts w:ascii="Times New Roman" w:hAnsi="Times New Roman" w:cs="Times New Roman"/>
          <w:sz w:val="24"/>
          <w:szCs w:val="24"/>
        </w:rPr>
        <w:t xml:space="preserve"> indique que les parcours constitue un des axes du projet d'établissement de son collège</w:t>
      </w:r>
      <w:r>
        <w:rPr>
          <w:rFonts w:ascii="Times New Roman" w:hAnsi="Times New Roman" w:cs="Times New Roman"/>
          <w:sz w:val="24"/>
          <w:szCs w:val="24"/>
        </w:rPr>
        <w:t xml:space="preserve"> (collège Descartes)</w:t>
      </w:r>
      <w:r w:rsidR="00134118">
        <w:rPr>
          <w:rFonts w:ascii="Times New Roman" w:hAnsi="Times New Roman" w:cs="Times New Roman"/>
          <w:sz w:val="24"/>
          <w:szCs w:val="24"/>
        </w:rPr>
        <w:t xml:space="preserve"> et qu'elle a proposé et présenté une matrice pour le suivi des parcours lors du conseil pédagogique</w:t>
      </w:r>
      <w:r w:rsidR="00DB3ADA">
        <w:rPr>
          <w:rFonts w:ascii="Times New Roman" w:hAnsi="Times New Roman" w:cs="Times New Roman"/>
          <w:sz w:val="24"/>
          <w:szCs w:val="24"/>
        </w:rPr>
        <w:t>, à remplir par toute l'équipe pédagogique</w:t>
      </w:r>
      <w:r w:rsidR="00134118">
        <w:rPr>
          <w:rFonts w:ascii="Times New Roman" w:hAnsi="Times New Roman" w:cs="Times New Roman"/>
          <w:sz w:val="24"/>
          <w:szCs w:val="24"/>
        </w:rPr>
        <w:t>.</w:t>
      </w:r>
    </w:p>
    <w:p w:rsidR="00B04045" w:rsidRDefault="00134118"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Une autre collègue de collège indique qu'avec la mise en place des EPI, il y avait eu un travail sur les parcours, mais qu'avec le recul des institutions sur les EPI, </w:t>
      </w:r>
      <w:r w:rsidR="00DB3ADA">
        <w:rPr>
          <w:rFonts w:ascii="Times New Roman" w:hAnsi="Times New Roman" w:cs="Times New Roman"/>
          <w:sz w:val="24"/>
          <w:szCs w:val="24"/>
        </w:rPr>
        <w:t xml:space="preserve">ce travail est un peu abandonné. </w:t>
      </w:r>
      <w:r w:rsidR="00B04045">
        <w:rPr>
          <w:rFonts w:ascii="Times New Roman" w:hAnsi="Times New Roman" w:cs="Times New Roman"/>
          <w:sz w:val="24"/>
          <w:szCs w:val="24"/>
        </w:rPr>
        <w:t xml:space="preserve">Mme </w:t>
      </w:r>
      <w:proofErr w:type="spellStart"/>
      <w:r w:rsidR="00B04045">
        <w:rPr>
          <w:rFonts w:ascii="Times New Roman" w:hAnsi="Times New Roman" w:cs="Times New Roman"/>
          <w:sz w:val="24"/>
          <w:szCs w:val="24"/>
        </w:rPr>
        <w:t>Leneutre</w:t>
      </w:r>
      <w:proofErr w:type="spellEnd"/>
      <w:r w:rsidR="00B04045">
        <w:rPr>
          <w:rFonts w:ascii="Times New Roman" w:hAnsi="Times New Roman" w:cs="Times New Roman"/>
          <w:sz w:val="24"/>
          <w:szCs w:val="24"/>
        </w:rPr>
        <w:t xml:space="preserve"> intervient pour souligner que le dispositif des EPI est toujours présent dans les textes même si la liste des thématiques </w:t>
      </w:r>
      <w:proofErr w:type="gramStart"/>
      <w:r w:rsidR="00B04045">
        <w:rPr>
          <w:rFonts w:ascii="Times New Roman" w:hAnsi="Times New Roman" w:cs="Times New Roman"/>
          <w:sz w:val="24"/>
          <w:szCs w:val="24"/>
        </w:rPr>
        <w:t xml:space="preserve">ne </w:t>
      </w:r>
      <w:r w:rsidR="008B6A14">
        <w:rPr>
          <w:rFonts w:ascii="Times New Roman" w:hAnsi="Times New Roman" w:cs="Times New Roman"/>
          <w:sz w:val="24"/>
          <w:szCs w:val="24"/>
        </w:rPr>
        <w:t>sont</w:t>
      </w:r>
      <w:proofErr w:type="gramEnd"/>
      <w:r w:rsidR="008B6A14">
        <w:rPr>
          <w:rFonts w:ascii="Times New Roman" w:hAnsi="Times New Roman" w:cs="Times New Roman"/>
          <w:sz w:val="24"/>
          <w:szCs w:val="24"/>
        </w:rPr>
        <w:t xml:space="preserve"> plus imposées</w:t>
      </w:r>
      <w:r w:rsidR="00B04045">
        <w:rPr>
          <w:rFonts w:ascii="Times New Roman" w:hAnsi="Times New Roman" w:cs="Times New Roman"/>
          <w:sz w:val="24"/>
          <w:szCs w:val="24"/>
        </w:rPr>
        <w:t>.</w:t>
      </w:r>
    </w:p>
    <w:p w:rsidR="00DB3ADA" w:rsidRDefault="00C53609"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Quelques collègues parlent d'actions réalisées avec l'ensemble d'un niveau ou de nombreuses classes, pensées avec une progression (travail sur la vie affective et sexuelle, organisation de débats philosophique dont les thèmes sont choisis en fonction des programmes ...). L'implication du professeur do</w:t>
      </w:r>
      <w:r w:rsidR="001E6C61">
        <w:rPr>
          <w:rFonts w:ascii="Times New Roman" w:hAnsi="Times New Roman" w:cs="Times New Roman"/>
          <w:sz w:val="24"/>
          <w:szCs w:val="24"/>
        </w:rPr>
        <w:t>cumentalistes est très variable</w:t>
      </w:r>
      <w:r>
        <w:rPr>
          <w:rFonts w:ascii="Times New Roman" w:hAnsi="Times New Roman" w:cs="Times New Roman"/>
          <w:sz w:val="24"/>
          <w:szCs w:val="24"/>
        </w:rPr>
        <w:t xml:space="preserve"> selon les actions.</w:t>
      </w:r>
    </w:p>
    <w:p w:rsidR="00C53609" w:rsidRDefault="00C53609"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Leneutre</w:t>
      </w:r>
      <w:proofErr w:type="spellEnd"/>
      <w:r>
        <w:rPr>
          <w:rFonts w:ascii="Times New Roman" w:hAnsi="Times New Roman" w:cs="Times New Roman"/>
          <w:sz w:val="24"/>
          <w:szCs w:val="24"/>
        </w:rPr>
        <w:t xml:space="preserve"> souligne que la formalisation des parcours ne se fait pas en conseil pédagogique, mais qu'il est le lieu pour prendre la décision de formaliser. Il est possible de proposer au chef d'établissement de constituer un groupe de travail sur les parcours.</w:t>
      </w:r>
    </w:p>
    <w:p w:rsidR="00504349" w:rsidRDefault="00054E23" w:rsidP="001E6C61">
      <w:pPr>
        <w:pStyle w:val="Sansinterligne"/>
        <w:jc w:val="both"/>
        <w:rPr>
          <w:rFonts w:ascii="Times New Roman" w:hAnsi="Times New Roman" w:cs="Times New Roman"/>
          <w:sz w:val="24"/>
          <w:szCs w:val="24"/>
        </w:rPr>
      </w:pPr>
      <w:r w:rsidRPr="0007217E">
        <w:rPr>
          <w:rFonts w:ascii="Times New Roman" w:hAnsi="Times New Roman" w:cs="Times New Roman"/>
          <w:sz w:val="24"/>
          <w:szCs w:val="24"/>
        </w:rPr>
        <w:br/>
        <w:t>- Avez-vous vu une évolution de vos pratiques professionnelles ?</w:t>
      </w:r>
    </w:p>
    <w:p w:rsidR="00DB3ADA" w:rsidRDefault="00DB3ADA" w:rsidP="001E6C61">
      <w:pPr>
        <w:pStyle w:val="Sansinterligne"/>
        <w:jc w:val="both"/>
        <w:rPr>
          <w:rFonts w:ascii="Times New Roman" w:hAnsi="Times New Roman" w:cs="Times New Roman"/>
          <w:sz w:val="24"/>
          <w:szCs w:val="24"/>
        </w:rPr>
      </w:pPr>
    </w:p>
    <w:p w:rsidR="008B6A14" w:rsidRDefault="008B6A14"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Caballe</w:t>
      </w:r>
      <w:proofErr w:type="spellEnd"/>
      <w:r>
        <w:rPr>
          <w:rFonts w:ascii="Times New Roman" w:hAnsi="Times New Roman" w:cs="Times New Roman"/>
          <w:sz w:val="24"/>
          <w:szCs w:val="24"/>
        </w:rPr>
        <w:t xml:space="preserve"> souligne l'accroissement du travail administratif qu'engendre</w:t>
      </w:r>
      <w:r w:rsidR="001E6C61">
        <w:rPr>
          <w:rFonts w:ascii="Times New Roman" w:hAnsi="Times New Roman" w:cs="Times New Roman"/>
          <w:sz w:val="24"/>
          <w:szCs w:val="24"/>
        </w:rPr>
        <w:t>nt</w:t>
      </w:r>
      <w:r>
        <w:rPr>
          <w:rFonts w:ascii="Times New Roman" w:hAnsi="Times New Roman" w:cs="Times New Roman"/>
          <w:sz w:val="24"/>
          <w:szCs w:val="24"/>
        </w:rPr>
        <w:t xml:space="preserve"> les parcours concernant le recensement des actions, le diagnostic de l'établissement, l'identification des partenaires et des objectifs</w:t>
      </w:r>
      <w:r w:rsidR="00DB3ADA">
        <w:rPr>
          <w:rFonts w:ascii="Times New Roman" w:hAnsi="Times New Roman" w:cs="Times New Roman"/>
          <w:sz w:val="24"/>
          <w:szCs w:val="24"/>
        </w:rPr>
        <w:t>.</w:t>
      </w:r>
    </w:p>
    <w:p w:rsidR="00DB3ADA" w:rsidRDefault="00DB3ADA"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Lavignasse</w:t>
      </w:r>
      <w:proofErr w:type="spellEnd"/>
      <w:r>
        <w:rPr>
          <w:rFonts w:ascii="Times New Roman" w:hAnsi="Times New Roman" w:cs="Times New Roman"/>
          <w:sz w:val="24"/>
          <w:szCs w:val="24"/>
        </w:rPr>
        <w:t>, qui a changé de collège cette année, indique que même si ce travail de recensement n'est pas forcément le nôtre, elle a ressenti le besoin d'avoir ces informations dans son nouvel établissement pour avoir un appui, un point d'ancrage pour travailler avec les collègues.</w:t>
      </w:r>
    </w:p>
    <w:p w:rsidR="00DB3ADA" w:rsidRDefault="00DB3ADA"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Dans ce domaine, les pratiques peuvent v</w:t>
      </w:r>
      <w:r w:rsidR="001E6C61">
        <w:rPr>
          <w:rFonts w:ascii="Times New Roman" w:hAnsi="Times New Roman" w:cs="Times New Roman"/>
          <w:sz w:val="24"/>
          <w:szCs w:val="24"/>
        </w:rPr>
        <w:t>arier selon que les professeurs-</w:t>
      </w:r>
      <w:r>
        <w:rPr>
          <w:rFonts w:ascii="Times New Roman" w:hAnsi="Times New Roman" w:cs="Times New Roman"/>
          <w:sz w:val="24"/>
          <w:szCs w:val="24"/>
        </w:rPr>
        <w:t>docum</w:t>
      </w:r>
      <w:r w:rsidR="001E6C61">
        <w:rPr>
          <w:rFonts w:ascii="Times New Roman" w:hAnsi="Times New Roman" w:cs="Times New Roman"/>
          <w:sz w:val="24"/>
          <w:szCs w:val="24"/>
        </w:rPr>
        <w:t>entalistes sont ou non référent</w:t>
      </w:r>
      <w:r>
        <w:rPr>
          <w:rFonts w:ascii="Times New Roman" w:hAnsi="Times New Roman" w:cs="Times New Roman"/>
          <w:sz w:val="24"/>
          <w:szCs w:val="24"/>
        </w:rPr>
        <w:t xml:space="preserve"> culturel de leur établissement.</w:t>
      </w:r>
    </w:p>
    <w:p w:rsidR="00504349" w:rsidRDefault="00054E23" w:rsidP="001E6C61">
      <w:pPr>
        <w:pStyle w:val="Sansinterligne"/>
        <w:jc w:val="both"/>
        <w:rPr>
          <w:rFonts w:ascii="Times New Roman" w:hAnsi="Times New Roman" w:cs="Times New Roman"/>
          <w:sz w:val="24"/>
          <w:szCs w:val="24"/>
        </w:rPr>
      </w:pPr>
      <w:r w:rsidRPr="0007217E">
        <w:rPr>
          <w:rFonts w:ascii="Times New Roman" w:hAnsi="Times New Roman" w:cs="Times New Roman"/>
          <w:sz w:val="24"/>
          <w:szCs w:val="24"/>
        </w:rPr>
        <w:br/>
        <w:t>- Les parcours ont-ils été évoqués en conseil école-collège ?</w:t>
      </w:r>
    </w:p>
    <w:p w:rsidR="00DB3ADA" w:rsidRDefault="00DB3ADA" w:rsidP="001E6C61">
      <w:pPr>
        <w:pStyle w:val="Sansinterligne"/>
        <w:jc w:val="both"/>
        <w:rPr>
          <w:rFonts w:ascii="Times New Roman" w:hAnsi="Times New Roman" w:cs="Times New Roman"/>
          <w:sz w:val="24"/>
          <w:szCs w:val="24"/>
        </w:rPr>
      </w:pPr>
    </w:p>
    <w:p w:rsidR="00DB3ADA" w:rsidRDefault="00DB3ADA"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Pequenot</w:t>
      </w:r>
      <w:proofErr w:type="spellEnd"/>
      <w:r>
        <w:rPr>
          <w:rFonts w:ascii="Times New Roman" w:hAnsi="Times New Roman" w:cs="Times New Roman"/>
          <w:sz w:val="24"/>
          <w:szCs w:val="24"/>
        </w:rPr>
        <w:t xml:space="preserve"> indique qu'à Franconville les parcours ont été évoqués dans les conseils écoles-collèges, mais que les documents réalisés lors de ces rencontres n'ont pas été diffusés et ne sont pas exploités.</w:t>
      </w:r>
    </w:p>
    <w:p w:rsidR="00054E23" w:rsidRDefault="00054E23" w:rsidP="001E6C61">
      <w:pPr>
        <w:pStyle w:val="Sansinterligne"/>
        <w:jc w:val="both"/>
        <w:rPr>
          <w:rFonts w:ascii="Times New Roman" w:hAnsi="Times New Roman" w:cs="Times New Roman"/>
          <w:sz w:val="24"/>
          <w:szCs w:val="24"/>
        </w:rPr>
      </w:pPr>
      <w:r w:rsidRPr="0007217E">
        <w:rPr>
          <w:rFonts w:ascii="Times New Roman" w:hAnsi="Times New Roman" w:cs="Times New Roman"/>
          <w:sz w:val="24"/>
          <w:szCs w:val="24"/>
        </w:rPr>
        <w:br/>
        <w:t>- Folios est-il utilisé dans votre établissement ?</w:t>
      </w:r>
    </w:p>
    <w:p w:rsidR="006B5439" w:rsidRDefault="006B5439" w:rsidP="001E6C61">
      <w:pPr>
        <w:pStyle w:val="Sansinterligne"/>
        <w:jc w:val="both"/>
        <w:rPr>
          <w:rFonts w:ascii="Times New Roman" w:hAnsi="Times New Roman" w:cs="Times New Roman"/>
          <w:sz w:val="24"/>
          <w:szCs w:val="24"/>
        </w:rPr>
      </w:pPr>
    </w:p>
    <w:p w:rsidR="00504349" w:rsidRPr="0007217E" w:rsidRDefault="00504349" w:rsidP="001E6C61">
      <w:pPr>
        <w:pStyle w:val="Sansinterligne"/>
        <w:jc w:val="both"/>
        <w:rPr>
          <w:rFonts w:ascii="Times New Roman" w:hAnsi="Times New Roman" w:cs="Times New Roman"/>
          <w:sz w:val="24"/>
          <w:szCs w:val="24"/>
        </w:rPr>
      </w:pPr>
      <w:r>
        <w:rPr>
          <w:rFonts w:ascii="Times New Roman" w:hAnsi="Times New Roman" w:cs="Times New Roman"/>
          <w:sz w:val="24"/>
          <w:szCs w:val="24"/>
        </w:rPr>
        <w:t>Seules deux collègues ont répondu positivement à cette question. Une troisième indique que son établissement semble sur la voie de l'utilisation et qu'il lui a été demandé de s'inscrire à la formation sur Folios.</w:t>
      </w:r>
    </w:p>
    <w:p w:rsidR="00054E23" w:rsidRPr="0007217E" w:rsidRDefault="00054E23" w:rsidP="001E6C61">
      <w:pPr>
        <w:pStyle w:val="Sansinterligne"/>
        <w:ind w:left="720"/>
        <w:jc w:val="both"/>
        <w:rPr>
          <w:rFonts w:ascii="Times New Roman" w:hAnsi="Times New Roman" w:cs="Times New Roman"/>
          <w:sz w:val="24"/>
          <w:szCs w:val="24"/>
        </w:rPr>
      </w:pPr>
    </w:p>
    <w:p w:rsidR="00054E23" w:rsidRPr="0007217E" w:rsidRDefault="00054E23" w:rsidP="00F92174">
      <w:pPr>
        <w:pStyle w:val="Sansinterligne"/>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7217E">
        <w:rPr>
          <w:rFonts w:ascii="Times New Roman" w:hAnsi="Times New Roman" w:cs="Times New Roman"/>
          <w:b/>
          <w:sz w:val="24"/>
          <w:szCs w:val="24"/>
        </w:rPr>
        <w:t>Réunion de bassin de l’an dernier</w:t>
      </w:r>
    </w:p>
    <w:p w:rsidR="00F92174" w:rsidRDefault="00F92174" w:rsidP="00054E23">
      <w:pPr>
        <w:pStyle w:val="Sansinterligne"/>
        <w:rPr>
          <w:rFonts w:ascii="Times New Roman" w:hAnsi="Times New Roman" w:cs="Times New Roman"/>
          <w:sz w:val="24"/>
          <w:szCs w:val="24"/>
        </w:rPr>
      </w:pPr>
    </w:p>
    <w:p w:rsidR="00F92174" w:rsidRDefault="00F92174" w:rsidP="00D537F0">
      <w:pPr>
        <w:pStyle w:val="Standard"/>
        <w:numPr>
          <w:ilvl w:val="0"/>
          <w:numId w:val="4"/>
        </w:numPr>
        <w:jc w:val="both"/>
      </w:pPr>
      <w:r>
        <w:t>Le 25 novembre 2016 (à Ermont) une réunion de bassin avait déjà eu pour thème les parcours : "Le rôle des professeurs documentalistes dans les parcours éducatifs"</w:t>
      </w:r>
      <w:r w:rsidR="00D83326">
        <w:t>.</w:t>
      </w:r>
    </w:p>
    <w:p w:rsidR="00F92174" w:rsidRDefault="00F92174" w:rsidP="00D83326">
      <w:pPr>
        <w:pStyle w:val="Standard"/>
        <w:jc w:val="both"/>
      </w:pPr>
      <w:r>
        <w:t xml:space="preserve">La réunion avait commencé par le même type de rappels qu'aujourd'hui sur les 4 parcours, puis une présentation de l'application FOLIOS avait été faite par </w:t>
      </w:r>
      <w:r w:rsidR="00D83326">
        <w:t xml:space="preserve">Sylvie </w:t>
      </w:r>
      <w:proofErr w:type="spellStart"/>
      <w:r w:rsidR="00D83326">
        <w:t>Pé</w:t>
      </w:r>
      <w:r>
        <w:t>quegnot</w:t>
      </w:r>
      <w:proofErr w:type="spellEnd"/>
      <w:r>
        <w:t xml:space="preserve">, puisque son établissement commençait à l'utiliser, cette application de l'Onisep permet aux élèves de garder des traces des 4 parcours. Pour rappel, en collège, il est directement utilisable depuis l'ENT 95 et pour le lycée il est accessible depuis l'url suivante : </w:t>
      </w:r>
      <w:hyperlink r:id="rId10" w:history="1">
        <w:r>
          <w:rPr>
            <w:rStyle w:val="Lienhypertexte"/>
          </w:rPr>
          <w:t>https://folios.onisep.fr/saml/login?_pre_saml_idp=autreacad&amp;_saml_idp</w:t>
        </w:r>
      </w:hyperlink>
      <w:r>
        <w:t xml:space="preserve"> (Si l'ENT n'est pas utilisé ou n'est pas encore interconnecté avec Folios)</w:t>
      </w:r>
      <w:r w:rsidR="00D83326">
        <w:t>.</w:t>
      </w:r>
    </w:p>
    <w:p w:rsidR="00F92174" w:rsidRDefault="00F92174" w:rsidP="00D83326">
      <w:pPr>
        <w:pStyle w:val="Standard"/>
        <w:jc w:val="both"/>
      </w:pPr>
    </w:p>
    <w:p w:rsidR="00F92174" w:rsidRDefault="00F92174" w:rsidP="00D537F0">
      <w:pPr>
        <w:pStyle w:val="Standard"/>
        <w:numPr>
          <w:ilvl w:val="0"/>
          <w:numId w:val="4"/>
        </w:numPr>
        <w:jc w:val="both"/>
      </w:pPr>
      <w:r>
        <w:t>Par la suite les collègues avaient travaillé en groupes (collèges et lycées de secteur) pour échanger sur les parcours mis en place</w:t>
      </w:r>
      <w:r w:rsidR="00D83326">
        <w:t xml:space="preserve">. </w:t>
      </w:r>
    </w:p>
    <w:p w:rsidR="00D83326" w:rsidRPr="00287153" w:rsidRDefault="00E136FD" w:rsidP="00D83326">
      <w:pPr>
        <w:pStyle w:val="Sansinterligne"/>
        <w:numPr>
          <w:ilvl w:val="0"/>
          <w:numId w:val="3"/>
        </w:numPr>
        <w:jc w:val="both"/>
        <w:rPr>
          <w:rFonts w:ascii="Times New Roman" w:hAnsi="Times New Roman" w:cs="Times New Roman"/>
          <w:sz w:val="24"/>
          <w:szCs w:val="24"/>
        </w:rPr>
      </w:pPr>
      <w:hyperlink r:id="rId11" w:history="1">
        <w:r w:rsidR="00D83326" w:rsidRPr="00BD50CF">
          <w:rPr>
            <w:rStyle w:val="Lienhypertexte"/>
            <w:rFonts w:ascii="Times New Roman" w:hAnsi="Times New Roman" w:cs="Times New Roman"/>
            <w:sz w:val="24"/>
            <w:szCs w:val="24"/>
          </w:rPr>
          <w:t>http://blog.ac-versailles.fr/blognoteenghien/index.php/page/2</w:t>
        </w:r>
      </w:hyperlink>
      <w:r w:rsidR="00D83326">
        <w:rPr>
          <w:rFonts w:ascii="Times New Roman" w:hAnsi="Times New Roman" w:cs="Times New Roman"/>
          <w:sz w:val="24"/>
          <w:szCs w:val="24"/>
        </w:rPr>
        <w:t xml:space="preserve"> </w:t>
      </w:r>
    </w:p>
    <w:p w:rsidR="00D83326" w:rsidRDefault="00D83326" w:rsidP="00D83326">
      <w:pPr>
        <w:pStyle w:val="Standard"/>
        <w:jc w:val="both"/>
      </w:pPr>
    </w:p>
    <w:p w:rsidR="00F92174" w:rsidRDefault="00F92174" w:rsidP="00D83326">
      <w:pPr>
        <w:pStyle w:val="Standard"/>
        <w:jc w:val="both"/>
      </w:pPr>
      <w:r>
        <w:t>Sur les 20 établissements :</w:t>
      </w:r>
    </w:p>
    <w:p w:rsidR="00F92174" w:rsidRDefault="00F92174" w:rsidP="00D83326">
      <w:pPr>
        <w:pStyle w:val="Standard"/>
        <w:jc w:val="both"/>
      </w:pPr>
      <w:r>
        <w:t>- 19 ont des actions concernant le PEAC (19 pour le parcours citoyen, 16 pour le parcours avenir et 17 pour le parcours santé)</w:t>
      </w:r>
    </w:p>
    <w:p w:rsidR="00F92174" w:rsidRDefault="00F92174" w:rsidP="00D83326">
      <w:pPr>
        <w:pStyle w:val="Standard"/>
        <w:jc w:val="both"/>
      </w:pPr>
      <w:r>
        <w:t>- 11 collègues ont signalé la participation</w:t>
      </w:r>
      <w:r w:rsidR="00D83326">
        <w:t xml:space="preserve"> à collège ou lycéens au cinéma</w:t>
      </w:r>
    </w:p>
    <w:p w:rsidR="00F92174" w:rsidRDefault="00F92174" w:rsidP="00D83326">
      <w:pPr>
        <w:pStyle w:val="Standard"/>
        <w:jc w:val="both"/>
      </w:pPr>
      <w:r>
        <w:t>- de nombreux collègues ont signalé des partenariats divers, avec leur commune, avec une médiathèque, avec une association, avec La Villette, avec le CDA, avec un théâtre ...</w:t>
      </w:r>
    </w:p>
    <w:p w:rsidR="00F92174" w:rsidRDefault="00F92174" w:rsidP="00D83326">
      <w:pPr>
        <w:pStyle w:val="Standard"/>
        <w:jc w:val="both"/>
      </w:pPr>
      <w:r>
        <w:t>- au moins 4 collèges profitent de la liaison école-collège pour mener un projet ou atelier artistique ou culturel</w:t>
      </w:r>
    </w:p>
    <w:p w:rsidR="00F92174" w:rsidRDefault="00F92174" w:rsidP="00D83326">
      <w:pPr>
        <w:pStyle w:val="Standard"/>
        <w:jc w:val="both"/>
      </w:pPr>
      <w:r>
        <w:t>- dans ce qui est discernable sur les synthèses :</w:t>
      </w:r>
    </w:p>
    <w:p w:rsidR="00F92174" w:rsidRDefault="00F92174" w:rsidP="00D83326">
      <w:pPr>
        <w:pStyle w:val="Standard"/>
        <w:numPr>
          <w:ilvl w:val="0"/>
          <w:numId w:val="15"/>
        </w:numPr>
        <w:jc w:val="both"/>
      </w:pPr>
      <w:r>
        <w:t>les domaines les plus couverts sont</w:t>
      </w:r>
    </w:p>
    <w:p w:rsidR="00F92174" w:rsidRDefault="00F92174" w:rsidP="00D83326">
      <w:pPr>
        <w:pStyle w:val="Standard"/>
        <w:numPr>
          <w:ilvl w:val="1"/>
          <w:numId w:val="15"/>
        </w:numPr>
        <w:jc w:val="both"/>
      </w:pPr>
      <w:r>
        <w:t>cinéma, audiovisuel</w:t>
      </w:r>
    </w:p>
    <w:p w:rsidR="00F92174" w:rsidRDefault="00F92174" w:rsidP="00D83326">
      <w:pPr>
        <w:pStyle w:val="Standard"/>
        <w:numPr>
          <w:ilvl w:val="1"/>
          <w:numId w:val="15"/>
        </w:numPr>
        <w:jc w:val="both"/>
      </w:pPr>
      <w:r>
        <w:t>arts du spectacle</w:t>
      </w:r>
    </w:p>
    <w:p w:rsidR="00F92174" w:rsidRDefault="00F92174" w:rsidP="00D83326">
      <w:pPr>
        <w:pStyle w:val="Standard"/>
        <w:numPr>
          <w:ilvl w:val="1"/>
          <w:numId w:val="15"/>
        </w:numPr>
        <w:jc w:val="both"/>
      </w:pPr>
      <w:r>
        <w:t>lecture écriture (archives, ce dernier fait partie du domaine mais ne semble pas traité)</w:t>
      </w:r>
    </w:p>
    <w:p w:rsidR="00F92174" w:rsidRDefault="00F92174" w:rsidP="00D83326">
      <w:pPr>
        <w:pStyle w:val="Standard"/>
        <w:numPr>
          <w:ilvl w:val="0"/>
          <w:numId w:val="16"/>
        </w:numPr>
        <w:jc w:val="both"/>
      </w:pPr>
      <w:r>
        <w:t>le domaine des arts plastiques, design n'est que peu explicitement cité, mais on peut supposer qu'il est traité par le biais de l'histoire des arts et des arts plastiques dans les collèges au moins</w:t>
      </w:r>
      <w:r w:rsidR="00A3399B">
        <w:t>.</w:t>
      </w:r>
    </w:p>
    <w:p w:rsidR="00F92174" w:rsidRDefault="00F92174" w:rsidP="00D83326">
      <w:pPr>
        <w:pStyle w:val="Standard"/>
        <w:numPr>
          <w:ilvl w:val="0"/>
          <w:numId w:val="16"/>
        </w:numPr>
        <w:jc w:val="both"/>
      </w:pPr>
      <w:r>
        <w:t>la culture scientifique et technique est très peu citée et le patrimoine, architecture n’apparaît pas.</w:t>
      </w:r>
    </w:p>
    <w:p w:rsidR="00D537F0" w:rsidRDefault="00D537F0" w:rsidP="00D537F0">
      <w:pPr>
        <w:pStyle w:val="Standard"/>
        <w:jc w:val="both"/>
      </w:pPr>
    </w:p>
    <w:p w:rsidR="00054E23" w:rsidRDefault="00054E23" w:rsidP="00054E23">
      <w:pPr>
        <w:pStyle w:val="Sansinterligne"/>
        <w:jc w:val="both"/>
        <w:rPr>
          <w:rFonts w:ascii="Times New Roman" w:hAnsi="Times New Roman" w:cs="Times New Roman"/>
          <w:sz w:val="24"/>
          <w:szCs w:val="24"/>
        </w:rPr>
      </w:pPr>
    </w:p>
    <w:p w:rsidR="00054E23" w:rsidRPr="00126392" w:rsidRDefault="00054E23" w:rsidP="00F92174">
      <w:pPr>
        <w:pStyle w:val="Sansinterligne"/>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Gros plan sur le parcours d’éducation artistique et culturelle</w:t>
      </w:r>
    </w:p>
    <w:p w:rsidR="00054E23" w:rsidRDefault="00054E23" w:rsidP="00054E23">
      <w:pPr>
        <w:pStyle w:val="Sansinterligne"/>
        <w:jc w:val="both"/>
        <w:rPr>
          <w:rFonts w:ascii="Times New Roman" w:hAnsi="Times New Roman" w:cs="Times New Roman"/>
          <w:sz w:val="24"/>
          <w:szCs w:val="24"/>
        </w:rPr>
      </w:pPr>
    </w:p>
    <w:p w:rsidR="00054E23" w:rsidRPr="00F53531" w:rsidRDefault="00054E23" w:rsidP="00F53531">
      <w:pPr>
        <w:pStyle w:val="Sansinterligne"/>
        <w:numPr>
          <w:ilvl w:val="0"/>
          <w:numId w:val="20"/>
        </w:numPr>
        <w:jc w:val="both"/>
        <w:rPr>
          <w:rFonts w:ascii="Times New Roman" w:hAnsi="Times New Roman" w:cs="Times New Roman"/>
          <w:b/>
          <w:sz w:val="24"/>
          <w:szCs w:val="24"/>
          <w:u w:val="single"/>
        </w:rPr>
      </w:pPr>
      <w:r w:rsidRPr="00F53531">
        <w:rPr>
          <w:rFonts w:ascii="Times New Roman" w:hAnsi="Times New Roman" w:cs="Times New Roman"/>
          <w:b/>
          <w:sz w:val="24"/>
          <w:szCs w:val="24"/>
          <w:u w:val="single"/>
        </w:rPr>
        <w:t>Les grands principes</w:t>
      </w:r>
    </w:p>
    <w:p w:rsidR="00054E23" w:rsidRDefault="00054E23" w:rsidP="00054E23">
      <w:pPr>
        <w:pStyle w:val="Sansinterligne"/>
        <w:jc w:val="both"/>
        <w:rPr>
          <w:rFonts w:ascii="Times New Roman" w:hAnsi="Times New Roman" w:cs="Times New Roman"/>
          <w:sz w:val="24"/>
          <w:szCs w:val="24"/>
        </w:rPr>
      </w:pPr>
    </w:p>
    <w:p w:rsidR="00A3399B" w:rsidRPr="00E75BE6" w:rsidRDefault="00054E23" w:rsidP="00A3399B">
      <w:pPr>
        <w:rPr>
          <w:rFonts w:ascii="Times New Roman" w:hAnsi="Times New Roman" w:cs="Times New Roman"/>
          <w:sz w:val="24"/>
          <w:szCs w:val="24"/>
          <w:lang w:val="en-US"/>
        </w:rPr>
      </w:pPr>
      <w:proofErr w:type="spellStart"/>
      <w:proofErr w:type="gramStart"/>
      <w:r w:rsidRPr="00E75BE6">
        <w:rPr>
          <w:rFonts w:ascii="Times New Roman" w:hAnsi="Times New Roman" w:cs="Times New Roman"/>
          <w:sz w:val="24"/>
          <w:szCs w:val="24"/>
          <w:lang w:val="en-US"/>
        </w:rPr>
        <w:t>Eduscol</w:t>
      </w:r>
      <w:proofErr w:type="spellEnd"/>
      <w:r w:rsidRPr="00E75BE6">
        <w:rPr>
          <w:rFonts w:ascii="Times New Roman" w:hAnsi="Times New Roman" w:cs="Times New Roman"/>
          <w:sz w:val="24"/>
          <w:szCs w:val="24"/>
          <w:lang w:val="en-US"/>
        </w:rPr>
        <w:t> :</w:t>
      </w:r>
      <w:proofErr w:type="gramEnd"/>
      <w:r w:rsidRPr="00E75BE6">
        <w:rPr>
          <w:rFonts w:ascii="Times New Roman" w:hAnsi="Times New Roman" w:cs="Times New Roman"/>
          <w:sz w:val="24"/>
          <w:szCs w:val="24"/>
          <w:lang w:val="en-US"/>
        </w:rPr>
        <w:t xml:space="preserve"> </w:t>
      </w:r>
      <w:hyperlink r:id="rId12" w:history="1">
        <w:r w:rsidRPr="00E75BE6">
          <w:rPr>
            <w:rStyle w:val="Lienhypertexte"/>
            <w:rFonts w:ascii="Times New Roman" w:hAnsi="Times New Roman" w:cs="Times New Roman"/>
            <w:sz w:val="24"/>
            <w:szCs w:val="24"/>
            <w:lang w:val="en-US"/>
          </w:rPr>
          <w:t>http://eduscol.education.fr/cid74945/le-parcours-d-education-artistique-et-culturelle.html</w:t>
        </w:r>
      </w:hyperlink>
      <w:r w:rsidRPr="00E75BE6">
        <w:rPr>
          <w:rFonts w:ascii="Times New Roman" w:hAnsi="Times New Roman" w:cs="Times New Roman"/>
          <w:sz w:val="24"/>
          <w:szCs w:val="24"/>
          <w:lang w:val="en-US"/>
        </w:rPr>
        <w:t xml:space="preserve"> </w:t>
      </w:r>
    </w:p>
    <w:p w:rsidR="00A3399B" w:rsidRDefault="00A3399B" w:rsidP="00A3399B">
      <w:pPr>
        <w:rPr>
          <w:rFonts w:ascii="Times New Roman" w:hAnsi="Times New Roman" w:cs="Times New Roman"/>
          <w:sz w:val="24"/>
          <w:szCs w:val="24"/>
        </w:rPr>
      </w:pPr>
      <w:r w:rsidRPr="00366B05">
        <w:rPr>
          <w:rFonts w:ascii="Times New Roman" w:hAnsi="Times New Roman" w:cs="Times New Roman"/>
          <w:sz w:val="24"/>
          <w:szCs w:val="24"/>
        </w:rPr>
        <w:t>Guide </w:t>
      </w:r>
      <w:r>
        <w:rPr>
          <w:rFonts w:ascii="Times New Roman" w:hAnsi="Times New Roman" w:cs="Times New Roman"/>
          <w:sz w:val="24"/>
          <w:szCs w:val="24"/>
        </w:rPr>
        <w:t xml:space="preserve">pour la mise en œuvre du parcours d’éducation artistique et culturelle </w:t>
      </w:r>
      <w:r w:rsidRPr="00366B05">
        <w:rPr>
          <w:rFonts w:ascii="Times New Roman" w:hAnsi="Times New Roman" w:cs="Times New Roman"/>
          <w:sz w:val="24"/>
          <w:szCs w:val="24"/>
        </w:rPr>
        <w:t xml:space="preserve">: </w:t>
      </w:r>
      <w:hyperlink r:id="rId13" w:history="1">
        <w:r w:rsidRPr="00366B05">
          <w:rPr>
            <w:rStyle w:val="Lienhypertexte"/>
            <w:rFonts w:ascii="Times New Roman" w:hAnsi="Times New Roman" w:cs="Times New Roman"/>
            <w:sz w:val="24"/>
            <w:szCs w:val="24"/>
          </w:rPr>
          <w:t>http://cache.media.education.gouv.fr/file/12_Decembre/43/1/Guide-parcours-EAC_288431.pdf</w:t>
        </w:r>
      </w:hyperlink>
      <w:r w:rsidRPr="00366B05">
        <w:rPr>
          <w:rFonts w:ascii="Times New Roman" w:hAnsi="Times New Roman" w:cs="Times New Roman"/>
          <w:sz w:val="24"/>
          <w:szCs w:val="24"/>
        </w:rPr>
        <w:t xml:space="preserve"> </w:t>
      </w:r>
    </w:p>
    <w:p w:rsidR="00054E23" w:rsidRPr="00F53531" w:rsidRDefault="00054E23" w:rsidP="00F53531">
      <w:pPr>
        <w:pStyle w:val="Paragraphedeliste"/>
        <w:numPr>
          <w:ilvl w:val="0"/>
          <w:numId w:val="22"/>
        </w:numPr>
        <w:rPr>
          <w:rFonts w:ascii="Times New Roman" w:hAnsi="Times New Roman" w:cs="Times New Roman"/>
          <w:sz w:val="24"/>
          <w:szCs w:val="24"/>
        </w:rPr>
      </w:pPr>
      <w:r w:rsidRPr="0008712A">
        <w:rPr>
          <w:rFonts w:ascii="Times New Roman" w:hAnsi="Times New Roman" w:cs="Times New Roman"/>
          <w:sz w:val="24"/>
          <w:szCs w:val="24"/>
        </w:rPr>
        <w:t>3 piliers</w:t>
      </w:r>
      <w:r w:rsidRPr="00F53531">
        <w:rPr>
          <w:rFonts w:ascii="Times New Roman" w:hAnsi="Times New Roman" w:cs="Times New Roman"/>
          <w:b/>
          <w:sz w:val="24"/>
          <w:szCs w:val="24"/>
        </w:rPr>
        <w:t xml:space="preserve"> : </w:t>
      </w:r>
      <w:bookmarkStart w:id="0" w:name="_GoBack"/>
      <w:bookmarkEnd w:id="0"/>
    </w:p>
    <w:p w:rsidR="00054E23" w:rsidRPr="00275CE1" w:rsidRDefault="00054E23" w:rsidP="00F53531">
      <w:pPr>
        <w:pStyle w:val="Paragraphedeliste"/>
        <w:ind w:left="1068"/>
        <w:jc w:val="both"/>
        <w:rPr>
          <w:rFonts w:ascii="Times New Roman" w:hAnsi="Times New Roman" w:cs="Times New Roman"/>
          <w:b/>
          <w:sz w:val="24"/>
          <w:szCs w:val="24"/>
        </w:rPr>
      </w:pPr>
      <w:r w:rsidRPr="00A91335">
        <w:rPr>
          <w:rFonts w:ascii="Times New Roman" w:hAnsi="Times New Roman" w:cs="Times New Roman"/>
          <w:b/>
          <w:sz w:val="24"/>
          <w:szCs w:val="24"/>
        </w:rPr>
        <w:lastRenderedPageBreak/>
        <w:t>S’</w:t>
      </w:r>
      <w:proofErr w:type="spellStart"/>
      <w:r w:rsidRPr="00A91335">
        <w:rPr>
          <w:rFonts w:ascii="Times New Roman" w:hAnsi="Times New Roman" w:cs="Times New Roman"/>
          <w:b/>
          <w:sz w:val="24"/>
          <w:szCs w:val="24"/>
        </w:rPr>
        <w:t>appropier</w:t>
      </w:r>
      <w:proofErr w:type="spellEnd"/>
      <w:r>
        <w:rPr>
          <w:rFonts w:ascii="Times New Roman" w:hAnsi="Times New Roman" w:cs="Times New Roman"/>
          <w:sz w:val="24"/>
          <w:szCs w:val="24"/>
        </w:rPr>
        <w:t xml:space="preserve"> (connaissances) : acquisition de repères, appropriation d’un lexique, savoir porter un jugement, </w:t>
      </w:r>
      <w:proofErr w:type="spellStart"/>
      <w:r>
        <w:rPr>
          <w:rFonts w:ascii="Times New Roman" w:hAnsi="Times New Roman" w:cs="Times New Roman"/>
          <w:sz w:val="24"/>
          <w:szCs w:val="24"/>
        </w:rPr>
        <w:t>contextualiser</w:t>
      </w:r>
      <w:proofErr w:type="spellEnd"/>
      <w:r>
        <w:rPr>
          <w:rFonts w:ascii="Times New Roman" w:hAnsi="Times New Roman" w:cs="Times New Roman"/>
          <w:sz w:val="24"/>
          <w:szCs w:val="24"/>
        </w:rPr>
        <w:t xml:space="preserve">, analyser une œuvre </w:t>
      </w:r>
    </w:p>
    <w:p w:rsidR="00054E23" w:rsidRPr="00275CE1" w:rsidRDefault="00054E23" w:rsidP="00F53531">
      <w:pPr>
        <w:pStyle w:val="Paragraphedeliste"/>
        <w:ind w:left="1068"/>
        <w:jc w:val="both"/>
        <w:rPr>
          <w:rFonts w:ascii="Times New Roman" w:hAnsi="Times New Roman" w:cs="Times New Roman"/>
          <w:b/>
          <w:sz w:val="24"/>
          <w:szCs w:val="24"/>
        </w:rPr>
      </w:pPr>
      <w:r w:rsidRPr="00A91335">
        <w:rPr>
          <w:rFonts w:ascii="Times New Roman" w:hAnsi="Times New Roman" w:cs="Times New Roman"/>
          <w:b/>
          <w:sz w:val="24"/>
          <w:szCs w:val="24"/>
        </w:rPr>
        <w:t>Pratiquer</w:t>
      </w:r>
      <w:r>
        <w:rPr>
          <w:rFonts w:ascii="Times New Roman" w:hAnsi="Times New Roman" w:cs="Times New Roman"/>
          <w:sz w:val="24"/>
          <w:szCs w:val="24"/>
        </w:rPr>
        <w:t xml:space="preserve"> (pra</w:t>
      </w:r>
      <w:r w:rsidRPr="00275CE1">
        <w:rPr>
          <w:rFonts w:ascii="Times New Roman" w:hAnsi="Times New Roman" w:cs="Times New Roman"/>
          <w:sz w:val="24"/>
          <w:szCs w:val="24"/>
        </w:rPr>
        <w:t>tiques</w:t>
      </w:r>
      <w:r>
        <w:rPr>
          <w:rFonts w:ascii="Times New Roman" w:hAnsi="Times New Roman" w:cs="Times New Roman"/>
          <w:sz w:val="24"/>
          <w:szCs w:val="24"/>
        </w:rPr>
        <w:t>)</w:t>
      </w:r>
      <w:r w:rsidRPr="00275CE1">
        <w:rPr>
          <w:rFonts w:ascii="Times New Roman" w:hAnsi="Times New Roman" w:cs="Times New Roman"/>
          <w:sz w:val="24"/>
          <w:szCs w:val="24"/>
        </w:rPr>
        <w:t xml:space="preserve"> </w:t>
      </w:r>
      <w:r>
        <w:rPr>
          <w:rFonts w:ascii="Times New Roman" w:hAnsi="Times New Roman" w:cs="Times New Roman"/>
          <w:sz w:val="24"/>
          <w:szCs w:val="24"/>
        </w:rPr>
        <w:t>individuelles, collectives</w:t>
      </w:r>
    </w:p>
    <w:p w:rsidR="00054E23" w:rsidRPr="00A3399B" w:rsidRDefault="00054E23" w:rsidP="00F53531">
      <w:pPr>
        <w:pStyle w:val="Paragraphedeliste"/>
        <w:ind w:left="1068"/>
        <w:jc w:val="both"/>
        <w:rPr>
          <w:rFonts w:ascii="Times New Roman" w:hAnsi="Times New Roman" w:cs="Times New Roman"/>
          <w:b/>
          <w:sz w:val="24"/>
          <w:szCs w:val="24"/>
        </w:rPr>
      </w:pPr>
      <w:r w:rsidRPr="00A91335">
        <w:rPr>
          <w:rFonts w:ascii="Times New Roman" w:hAnsi="Times New Roman" w:cs="Times New Roman"/>
          <w:b/>
          <w:sz w:val="24"/>
          <w:szCs w:val="24"/>
        </w:rPr>
        <w:t>Fréquenter</w:t>
      </w:r>
      <w:r>
        <w:rPr>
          <w:rFonts w:ascii="Times New Roman" w:hAnsi="Times New Roman" w:cs="Times New Roman"/>
          <w:sz w:val="24"/>
          <w:szCs w:val="24"/>
        </w:rPr>
        <w:t xml:space="preserve"> (rencontres) des œuvres, des artistes et artisans, des professionnels, des lieux de création, de conservation, de diffusion (sorties, intervenants)</w:t>
      </w:r>
    </w:p>
    <w:p w:rsidR="00054E23" w:rsidRDefault="00054E23" w:rsidP="00D537F0">
      <w:pPr>
        <w:pStyle w:val="Sansinterligne"/>
        <w:numPr>
          <w:ilvl w:val="0"/>
          <w:numId w:val="22"/>
        </w:numPr>
        <w:jc w:val="both"/>
        <w:rPr>
          <w:rFonts w:ascii="Times New Roman" w:hAnsi="Times New Roman" w:cs="Times New Roman"/>
          <w:sz w:val="24"/>
          <w:szCs w:val="24"/>
        </w:rPr>
      </w:pPr>
      <w:r>
        <w:rPr>
          <w:rFonts w:ascii="Times New Roman" w:hAnsi="Times New Roman" w:cs="Times New Roman"/>
          <w:sz w:val="24"/>
          <w:szCs w:val="24"/>
        </w:rPr>
        <w:t>Enseignements, mais aussi projets (accroissement de l’autonomie, prise de responsabilité au sein d’un groupe, implication personnelle)</w:t>
      </w:r>
    </w:p>
    <w:p w:rsidR="00A3399B" w:rsidRDefault="00054E23" w:rsidP="00D537F0">
      <w:pPr>
        <w:pStyle w:val="Sansinterligne"/>
        <w:numPr>
          <w:ilvl w:val="0"/>
          <w:numId w:val="22"/>
        </w:numPr>
        <w:jc w:val="both"/>
        <w:rPr>
          <w:rFonts w:ascii="Times New Roman" w:hAnsi="Times New Roman" w:cs="Times New Roman"/>
          <w:sz w:val="24"/>
          <w:szCs w:val="24"/>
        </w:rPr>
      </w:pPr>
      <w:r w:rsidRPr="00A3399B">
        <w:rPr>
          <w:rFonts w:ascii="Times New Roman" w:hAnsi="Times New Roman" w:cs="Times New Roman"/>
          <w:sz w:val="24"/>
          <w:szCs w:val="24"/>
        </w:rPr>
        <w:t>Partenariat</w:t>
      </w:r>
      <w:r>
        <w:rPr>
          <w:rFonts w:ascii="Times New Roman" w:hAnsi="Times New Roman" w:cs="Times New Roman"/>
          <w:sz w:val="24"/>
          <w:szCs w:val="24"/>
        </w:rPr>
        <w:t xml:space="preserve"> avec instances culturelles, collectivités territoriales, associations</w:t>
      </w:r>
    </w:p>
    <w:p w:rsidR="00054E23" w:rsidRPr="00A3399B" w:rsidRDefault="00054E23" w:rsidP="0008712A">
      <w:pPr>
        <w:pStyle w:val="Sansinterligne"/>
        <w:numPr>
          <w:ilvl w:val="0"/>
          <w:numId w:val="22"/>
        </w:numPr>
        <w:jc w:val="both"/>
        <w:rPr>
          <w:rFonts w:ascii="Times New Roman" w:hAnsi="Times New Roman" w:cs="Times New Roman"/>
          <w:sz w:val="24"/>
          <w:szCs w:val="24"/>
        </w:rPr>
      </w:pPr>
      <w:r w:rsidRPr="00A3399B">
        <w:rPr>
          <w:rFonts w:ascii="Times New Roman" w:hAnsi="Times New Roman" w:cs="Times New Roman"/>
          <w:sz w:val="24"/>
          <w:szCs w:val="24"/>
        </w:rPr>
        <w:t>Référentiel</w:t>
      </w:r>
      <w:r w:rsidR="00A3399B">
        <w:rPr>
          <w:rFonts w:ascii="Times New Roman" w:hAnsi="Times New Roman" w:cs="Times New Roman"/>
          <w:sz w:val="24"/>
          <w:szCs w:val="24"/>
        </w:rPr>
        <w:t xml:space="preserve"> : </w:t>
      </w:r>
      <w:hyperlink r:id="rId14" w:history="1">
        <w:r w:rsidRPr="00A3399B">
          <w:rPr>
            <w:rStyle w:val="Lienhypertexte"/>
            <w:rFonts w:ascii="Times New Roman" w:hAnsi="Times New Roman" w:cs="Times New Roman"/>
            <w:sz w:val="24"/>
            <w:szCs w:val="24"/>
          </w:rPr>
          <w:t>http://www.education.gouv.fr/pid25535/bulletin_officiel.html?cid_bo=91164</w:t>
        </w:r>
      </w:hyperlink>
      <w:r w:rsidRPr="00A3399B">
        <w:rPr>
          <w:rFonts w:ascii="Times New Roman" w:hAnsi="Times New Roman" w:cs="Times New Roman"/>
          <w:sz w:val="24"/>
          <w:szCs w:val="24"/>
        </w:rPr>
        <w:t xml:space="preserve"> </w:t>
      </w:r>
    </w:p>
    <w:p w:rsidR="00054E23" w:rsidRPr="00275CE1" w:rsidRDefault="00054E23" w:rsidP="00054E23">
      <w:pPr>
        <w:pStyle w:val="Sansinterligne"/>
        <w:ind w:left="360"/>
        <w:jc w:val="both"/>
        <w:rPr>
          <w:rFonts w:ascii="Times New Roman" w:hAnsi="Times New Roman" w:cs="Times New Roman"/>
          <w:sz w:val="24"/>
          <w:szCs w:val="24"/>
          <w:u w:val="single"/>
        </w:rPr>
      </w:pPr>
    </w:p>
    <w:p w:rsidR="00054E23" w:rsidRPr="00F53531" w:rsidRDefault="00054E23" w:rsidP="00F53531">
      <w:pPr>
        <w:pStyle w:val="Sansinterligne"/>
        <w:numPr>
          <w:ilvl w:val="0"/>
          <w:numId w:val="20"/>
        </w:numPr>
        <w:jc w:val="both"/>
        <w:rPr>
          <w:rFonts w:ascii="Times New Roman" w:hAnsi="Times New Roman" w:cs="Times New Roman"/>
          <w:b/>
          <w:sz w:val="24"/>
          <w:szCs w:val="24"/>
          <w:u w:val="single"/>
        </w:rPr>
      </w:pPr>
      <w:r w:rsidRPr="00F53531">
        <w:rPr>
          <w:rFonts w:ascii="Times New Roman" w:hAnsi="Times New Roman" w:cs="Times New Roman"/>
          <w:b/>
          <w:sz w:val="24"/>
          <w:szCs w:val="24"/>
          <w:u w:val="single"/>
        </w:rPr>
        <w:t>Quelques exemples</w:t>
      </w:r>
    </w:p>
    <w:p w:rsidR="00574CE1" w:rsidRPr="00275CE1" w:rsidRDefault="00574CE1" w:rsidP="00574CE1">
      <w:pPr>
        <w:pStyle w:val="Sansinterligne"/>
        <w:ind w:left="720"/>
        <w:jc w:val="both"/>
        <w:rPr>
          <w:rFonts w:ascii="Times New Roman" w:hAnsi="Times New Roman" w:cs="Times New Roman"/>
          <w:sz w:val="24"/>
          <w:szCs w:val="24"/>
          <w:u w:val="single"/>
        </w:rPr>
      </w:pPr>
    </w:p>
    <w:p w:rsidR="00054E23" w:rsidRPr="00F53531" w:rsidRDefault="00054E23" w:rsidP="00F53531">
      <w:pPr>
        <w:pStyle w:val="Sansinterligne"/>
        <w:numPr>
          <w:ilvl w:val="0"/>
          <w:numId w:val="23"/>
        </w:numPr>
        <w:jc w:val="both"/>
        <w:rPr>
          <w:rFonts w:ascii="Times New Roman" w:hAnsi="Times New Roman" w:cs="Times New Roman"/>
          <w:b/>
          <w:sz w:val="24"/>
          <w:szCs w:val="24"/>
        </w:rPr>
      </w:pPr>
      <w:r w:rsidRPr="00F53531">
        <w:rPr>
          <w:rFonts w:ascii="Times New Roman" w:hAnsi="Times New Roman" w:cs="Times New Roman"/>
          <w:b/>
          <w:sz w:val="24"/>
          <w:szCs w:val="24"/>
        </w:rPr>
        <w:t>Lycée Gustave Monod, Enghien</w:t>
      </w:r>
      <w:r w:rsidR="00574CE1" w:rsidRPr="00F53531">
        <w:rPr>
          <w:rFonts w:ascii="Times New Roman" w:hAnsi="Times New Roman" w:cs="Times New Roman"/>
          <w:b/>
          <w:sz w:val="24"/>
          <w:szCs w:val="24"/>
        </w:rPr>
        <w:t>-les-Bains</w:t>
      </w:r>
    </w:p>
    <w:p w:rsidR="00574CE1" w:rsidRDefault="00574CE1"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Organisation </w:t>
      </w:r>
      <w:r w:rsidR="00574CE1">
        <w:rPr>
          <w:rFonts w:ascii="Times New Roman" w:hAnsi="Times New Roman" w:cs="Times New Roman"/>
          <w:sz w:val="24"/>
          <w:szCs w:val="24"/>
        </w:rPr>
        <w:t xml:space="preserve">par les deux référents culture de l’établissement de deux sorties culturelles </w:t>
      </w:r>
      <w:r>
        <w:rPr>
          <w:rFonts w:ascii="Times New Roman" w:hAnsi="Times New Roman" w:cs="Times New Roman"/>
          <w:sz w:val="24"/>
          <w:szCs w:val="24"/>
        </w:rPr>
        <w:t xml:space="preserve">pour tout un niveau, </w:t>
      </w:r>
      <w:r w:rsidR="00574CE1">
        <w:rPr>
          <w:rFonts w:ascii="Times New Roman" w:hAnsi="Times New Roman" w:cs="Times New Roman"/>
          <w:sz w:val="24"/>
          <w:szCs w:val="24"/>
        </w:rPr>
        <w:t>dans l’environnement local</w:t>
      </w:r>
      <w:r>
        <w:rPr>
          <w:rFonts w:ascii="Times New Roman" w:hAnsi="Times New Roman" w:cs="Times New Roman"/>
          <w:sz w:val="24"/>
          <w:szCs w:val="24"/>
        </w:rPr>
        <w:t xml:space="preserve"> </w:t>
      </w:r>
    </w:p>
    <w:p w:rsidR="00574CE1" w:rsidRDefault="00574CE1" w:rsidP="00054E23">
      <w:pPr>
        <w:pStyle w:val="Sansinterligne"/>
        <w:jc w:val="both"/>
        <w:rPr>
          <w:rFonts w:ascii="Times New Roman" w:hAnsi="Times New Roman" w:cs="Times New Roman"/>
          <w:sz w:val="24"/>
          <w:szCs w:val="24"/>
        </w:rPr>
      </w:pPr>
    </w:p>
    <w:p w:rsidR="00054E23" w:rsidRDefault="00054E23" w:rsidP="00054E23">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Volonté de planifier </w:t>
      </w:r>
      <w:r w:rsidR="00574CE1">
        <w:rPr>
          <w:rFonts w:ascii="Times New Roman" w:hAnsi="Times New Roman" w:cs="Times New Roman"/>
          <w:sz w:val="24"/>
          <w:szCs w:val="24"/>
        </w:rPr>
        <w:t>un parcours commun à tout le lycée</w:t>
      </w:r>
      <w:r>
        <w:rPr>
          <w:rFonts w:ascii="Times New Roman" w:hAnsi="Times New Roman" w:cs="Times New Roman"/>
          <w:sz w:val="24"/>
          <w:szCs w:val="24"/>
        </w:rPr>
        <w:t xml:space="preserve"> </w:t>
      </w:r>
      <w:r w:rsidR="00574CE1">
        <w:rPr>
          <w:rFonts w:ascii="Times New Roman" w:hAnsi="Times New Roman" w:cs="Times New Roman"/>
          <w:sz w:val="24"/>
          <w:szCs w:val="24"/>
        </w:rPr>
        <w:t>(</w:t>
      </w:r>
      <w:r>
        <w:rPr>
          <w:rFonts w:ascii="Times New Roman" w:hAnsi="Times New Roman" w:cs="Times New Roman"/>
          <w:sz w:val="24"/>
          <w:szCs w:val="24"/>
        </w:rPr>
        <w:t>gros établissement avec b</w:t>
      </w:r>
      <w:r w:rsidR="00574CE1">
        <w:rPr>
          <w:rFonts w:ascii="Times New Roman" w:hAnsi="Times New Roman" w:cs="Times New Roman"/>
          <w:sz w:val="24"/>
          <w:szCs w:val="24"/>
        </w:rPr>
        <w:t>eau</w:t>
      </w:r>
      <w:r>
        <w:rPr>
          <w:rFonts w:ascii="Times New Roman" w:hAnsi="Times New Roman" w:cs="Times New Roman"/>
          <w:sz w:val="24"/>
          <w:szCs w:val="24"/>
        </w:rPr>
        <w:t>c</w:t>
      </w:r>
      <w:r w:rsidR="00574CE1">
        <w:rPr>
          <w:rFonts w:ascii="Times New Roman" w:hAnsi="Times New Roman" w:cs="Times New Roman"/>
          <w:sz w:val="24"/>
          <w:szCs w:val="24"/>
        </w:rPr>
        <w:t>ou</w:t>
      </w:r>
      <w:r>
        <w:rPr>
          <w:rFonts w:ascii="Times New Roman" w:hAnsi="Times New Roman" w:cs="Times New Roman"/>
          <w:sz w:val="24"/>
          <w:szCs w:val="24"/>
        </w:rPr>
        <w:t>p de diversité d</w:t>
      </w:r>
      <w:r w:rsidR="00574CE1">
        <w:rPr>
          <w:rFonts w:ascii="Times New Roman" w:hAnsi="Times New Roman" w:cs="Times New Roman"/>
          <w:sz w:val="24"/>
          <w:szCs w:val="24"/>
        </w:rPr>
        <w:t>an</w:t>
      </w:r>
      <w:r>
        <w:rPr>
          <w:rFonts w:ascii="Times New Roman" w:hAnsi="Times New Roman" w:cs="Times New Roman"/>
          <w:sz w:val="24"/>
          <w:szCs w:val="24"/>
        </w:rPr>
        <w:t>s les cursus), mais difficultés de mise en œuvre, d</w:t>
      </w:r>
      <w:r w:rsidR="00574CE1">
        <w:rPr>
          <w:rFonts w:ascii="Times New Roman" w:hAnsi="Times New Roman" w:cs="Times New Roman"/>
          <w:sz w:val="24"/>
          <w:szCs w:val="24"/>
        </w:rPr>
        <w:t>’organisation, de coordination</w:t>
      </w:r>
    </w:p>
    <w:p w:rsidR="00054E23" w:rsidRDefault="00054E23" w:rsidP="00054E23">
      <w:pPr>
        <w:pStyle w:val="Sansinterligne"/>
        <w:jc w:val="both"/>
        <w:rPr>
          <w:rFonts w:ascii="Times New Roman" w:hAnsi="Times New Roman" w:cs="Times New Roman"/>
          <w:sz w:val="24"/>
          <w:szCs w:val="24"/>
        </w:rPr>
      </w:pPr>
    </w:p>
    <w:p w:rsidR="00BD12F0" w:rsidRDefault="00BD12F0" w:rsidP="00054E23">
      <w:pPr>
        <w:pStyle w:val="Sansinterligne"/>
        <w:jc w:val="both"/>
        <w:rPr>
          <w:rFonts w:ascii="Times New Roman" w:hAnsi="Times New Roman" w:cs="Times New Roman"/>
          <w:sz w:val="24"/>
          <w:szCs w:val="24"/>
        </w:rPr>
      </w:pPr>
      <w:r>
        <w:rPr>
          <w:rFonts w:ascii="Times New Roman" w:hAnsi="Times New Roman" w:cs="Times New Roman"/>
          <w:sz w:val="24"/>
          <w:szCs w:val="24"/>
        </w:rPr>
        <w:t>Utilisation de Folios par les équipes volontaires, mais une implantation qui reste limitée</w:t>
      </w:r>
    </w:p>
    <w:p w:rsidR="00BD12F0" w:rsidRDefault="00BD12F0"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Pr="0008712A" w:rsidRDefault="00054E23" w:rsidP="00F53531">
      <w:pPr>
        <w:pStyle w:val="Sansinterligne"/>
        <w:numPr>
          <w:ilvl w:val="0"/>
          <w:numId w:val="23"/>
        </w:numPr>
        <w:jc w:val="both"/>
        <w:rPr>
          <w:rFonts w:ascii="Times New Roman" w:hAnsi="Times New Roman" w:cs="Times New Roman"/>
          <w:b/>
          <w:sz w:val="24"/>
          <w:szCs w:val="24"/>
        </w:rPr>
      </w:pPr>
      <w:r w:rsidRPr="0008712A">
        <w:rPr>
          <w:rFonts w:ascii="Times New Roman" w:hAnsi="Times New Roman" w:cs="Times New Roman"/>
          <w:b/>
          <w:sz w:val="24"/>
          <w:szCs w:val="24"/>
        </w:rPr>
        <w:t>C</w:t>
      </w:r>
      <w:r w:rsidR="00BD12F0" w:rsidRPr="0008712A">
        <w:rPr>
          <w:rFonts w:ascii="Times New Roman" w:hAnsi="Times New Roman" w:cs="Times New Roman"/>
          <w:b/>
          <w:sz w:val="24"/>
          <w:szCs w:val="24"/>
        </w:rPr>
        <w:t xml:space="preserve">ollège </w:t>
      </w:r>
      <w:r w:rsidRPr="0008712A">
        <w:rPr>
          <w:rFonts w:ascii="Times New Roman" w:hAnsi="Times New Roman" w:cs="Times New Roman"/>
          <w:b/>
          <w:sz w:val="24"/>
          <w:szCs w:val="24"/>
        </w:rPr>
        <w:t xml:space="preserve">Julie-Victoire </w:t>
      </w:r>
      <w:proofErr w:type="spellStart"/>
      <w:r w:rsidRPr="0008712A">
        <w:rPr>
          <w:rFonts w:ascii="Times New Roman" w:hAnsi="Times New Roman" w:cs="Times New Roman"/>
          <w:b/>
          <w:sz w:val="24"/>
          <w:szCs w:val="24"/>
        </w:rPr>
        <w:t>Daubié</w:t>
      </w:r>
      <w:proofErr w:type="spellEnd"/>
      <w:r w:rsidRPr="0008712A">
        <w:rPr>
          <w:rFonts w:ascii="Times New Roman" w:hAnsi="Times New Roman" w:cs="Times New Roman"/>
          <w:b/>
          <w:sz w:val="24"/>
          <w:szCs w:val="24"/>
        </w:rPr>
        <w:t>, Bains-les-Bains</w:t>
      </w:r>
      <w:r w:rsidR="00BD12F0" w:rsidRPr="0008712A">
        <w:rPr>
          <w:rFonts w:ascii="Times New Roman" w:hAnsi="Times New Roman" w:cs="Times New Roman"/>
          <w:b/>
          <w:sz w:val="24"/>
          <w:szCs w:val="24"/>
        </w:rPr>
        <w:t xml:space="preserve"> [maintenant La </w:t>
      </w:r>
      <w:proofErr w:type="spellStart"/>
      <w:r w:rsidR="00BD12F0" w:rsidRPr="0008712A">
        <w:rPr>
          <w:rFonts w:ascii="Times New Roman" w:hAnsi="Times New Roman" w:cs="Times New Roman"/>
          <w:b/>
          <w:sz w:val="24"/>
          <w:szCs w:val="24"/>
        </w:rPr>
        <w:t>Vôge</w:t>
      </w:r>
      <w:proofErr w:type="spellEnd"/>
      <w:r w:rsidR="00BD12F0" w:rsidRPr="0008712A">
        <w:rPr>
          <w:rFonts w:ascii="Times New Roman" w:hAnsi="Times New Roman" w:cs="Times New Roman"/>
          <w:b/>
          <w:sz w:val="24"/>
          <w:szCs w:val="24"/>
        </w:rPr>
        <w:t>-les-Bains]</w:t>
      </w:r>
    </w:p>
    <w:p w:rsidR="00BD12F0" w:rsidRPr="0008712A" w:rsidRDefault="00BD12F0" w:rsidP="00054E23">
      <w:pPr>
        <w:pStyle w:val="Sansinterligne"/>
        <w:jc w:val="both"/>
        <w:rPr>
          <w:rFonts w:ascii="Times New Roman" w:hAnsi="Times New Roman" w:cs="Times New Roman"/>
          <w:b/>
          <w:sz w:val="24"/>
          <w:szCs w:val="24"/>
        </w:rPr>
      </w:pPr>
    </w:p>
    <w:p w:rsidR="00BD12F0" w:rsidRPr="00BD12F0" w:rsidRDefault="00BD12F0" w:rsidP="00BD12F0">
      <w:pPr>
        <w:pStyle w:val="Sansinterligne"/>
        <w:jc w:val="both"/>
        <w:rPr>
          <w:rFonts w:ascii="Times New Roman" w:hAnsi="Times New Roman" w:cs="Times New Roman"/>
          <w:sz w:val="24"/>
          <w:szCs w:val="24"/>
        </w:rPr>
      </w:pPr>
      <w:r>
        <w:rPr>
          <w:rFonts w:ascii="Times New Roman" w:hAnsi="Times New Roman" w:cs="Times New Roman"/>
          <w:sz w:val="24"/>
          <w:szCs w:val="24"/>
        </w:rPr>
        <w:t>S</w:t>
      </w:r>
      <w:r w:rsidRPr="00BD12F0">
        <w:rPr>
          <w:rFonts w:ascii="Times New Roman" w:hAnsi="Times New Roman" w:cs="Times New Roman"/>
          <w:sz w:val="24"/>
          <w:szCs w:val="24"/>
        </w:rPr>
        <w:t>ite de l'académie de Nancy (</w:t>
      </w:r>
      <w:hyperlink r:id="rId15" w:history="1">
        <w:r w:rsidRPr="00BD12F0">
          <w:rPr>
            <w:rStyle w:val="Lienhypertexte"/>
            <w:rFonts w:ascii="Times New Roman" w:hAnsi="Times New Roman" w:cs="Times New Roman"/>
            <w:sz w:val="24"/>
            <w:szCs w:val="24"/>
          </w:rPr>
          <w:t>http://www.ac-nancy-metz.fr/exemples-de-peac-86847.kjsp?RH=RWEBDAAC</w:t>
        </w:r>
      </w:hyperlink>
      <w:r w:rsidRPr="00BD12F0">
        <w:rPr>
          <w:rFonts w:ascii="Times New Roman" w:hAnsi="Times New Roman" w:cs="Times New Roman"/>
          <w:sz w:val="24"/>
          <w:szCs w:val="24"/>
        </w:rPr>
        <w:t xml:space="preserve"> </w:t>
      </w:r>
    </w:p>
    <w:p w:rsidR="00BD12F0" w:rsidRPr="00BD12F0" w:rsidRDefault="00BD12F0" w:rsidP="00BD12F0">
      <w:pPr>
        <w:pStyle w:val="Sansinterligne"/>
        <w:jc w:val="both"/>
        <w:rPr>
          <w:rFonts w:ascii="Times New Roman" w:hAnsi="Times New Roman" w:cs="Times New Roman"/>
          <w:sz w:val="24"/>
          <w:szCs w:val="24"/>
        </w:rPr>
      </w:pPr>
    </w:p>
    <w:p w:rsidR="00BD12F0" w:rsidRDefault="00BD12F0" w:rsidP="00BD12F0">
      <w:pPr>
        <w:pStyle w:val="Standard"/>
        <w:jc w:val="both"/>
      </w:pPr>
      <w:r>
        <w:rPr>
          <w:rFonts w:cs="Times New Roman"/>
        </w:rPr>
        <w:t>I</w:t>
      </w:r>
      <w:r w:rsidRPr="00BD12F0">
        <w:rPr>
          <w:rFonts w:cs="Times New Roman"/>
        </w:rPr>
        <w:t>l s'agit d'un petit collège de 2 classes</w:t>
      </w:r>
      <w:r>
        <w:t xml:space="preserve"> par niveau : </w:t>
      </w:r>
      <w:hyperlink r:id="rId16" w:history="1">
        <w:r>
          <w:rPr>
            <w:rStyle w:val="Lienhypertexte"/>
          </w:rPr>
          <w:t>http://www.ac-nancy-metz.fr/medias/fichier/peac-20152016-clg-daubie-bains-les-bains_1490344617363-pdf?INLINE=FALSE</w:t>
        </w:r>
      </w:hyperlink>
      <w:r>
        <w:t xml:space="preserve"> [</w:t>
      </w:r>
      <w:proofErr w:type="spellStart"/>
      <w:r>
        <w:t>pdf</w:t>
      </w:r>
      <w:proofErr w:type="spellEnd"/>
      <w:r>
        <w:t>]</w:t>
      </w:r>
    </w:p>
    <w:p w:rsidR="00BD12F0" w:rsidRDefault="00BD12F0" w:rsidP="00BD12F0">
      <w:pPr>
        <w:pStyle w:val="Standard"/>
        <w:jc w:val="both"/>
      </w:pPr>
    </w:p>
    <w:p w:rsidR="00BD12F0" w:rsidRDefault="00BD12F0" w:rsidP="00BD12F0">
      <w:pPr>
        <w:pStyle w:val="Standard"/>
      </w:pPr>
      <w:r>
        <w:t xml:space="preserve">Pour chaque action, il est mentionné le ou les enseignements concernés et ce qui entre dans les actions fréquenter/pratiquer/s'approprier (qui correspondent aux rencontre/pratique/connaissance). </w:t>
      </w:r>
    </w:p>
    <w:p w:rsidR="00BD12F0" w:rsidRDefault="00BD12F0" w:rsidP="00BD12F0">
      <w:pPr>
        <w:pStyle w:val="Standard"/>
        <w:jc w:val="both"/>
      </w:pPr>
      <w:r>
        <w:t>On peut noter que l'IRD ou la documentation sont mentionnées dans chaque niveau, particulièrement en 6e et en projets inter-niveaux. (Pour les collaborations du professeur-documentaliste, l'EMC et l'Histoire-Géographie reviennent souvent).</w:t>
      </w:r>
    </w:p>
    <w:p w:rsidR="00BD12F0" w:rsidRDefault="00BD12F0" w:rsidP="00BD12F0">
      <w:pPr>
        <w:pStyle w:val="Standard"/>
        <w:jc w:val="both"/>
      </w:pPr>
      <w:r>
        <w:t>On peut noter par exemple en 6</w:t>
      </w:r>
      <w:r>
        <w:rPr>
          <w:vertAlign w:val="superscript"/>
        </w:rPr>
        <w:t>e</w:t>
      </w:r>
      <w:r>
        <w:t xml:space="preserve"> « un métier, illustrateur » (Rencontre avec une professionnelle du domaine des Arts plastiques) qui peut faire le lien avec le parcours avenir.</w:t>
      </w:r>
    </w:p>
    <w:p w:rsidR="00BD12F0" w:rsidRDefault="00BD12F0" w:rsidP="00BD12F0">
      <w:pPr>
        <w:pStyle w:val="Standard"/>
        <w:jc w:val="both"/>
      </w:pPr>
    </w:p>
    <w:p w:rsidR="00BD12F0" w:rsidRDefault="00BD12F0" w:rsidP="00F53531">
      <w:pPr>
        <w:pStyle w:val="Standard"/>
        <w:numPr>
          <w:ilvl w:val="0"/>
          <w:numId w:val="23"/>
        </w:numPr>
        <w:jc w:val="both"/>
      </w:pPr>
      <w:r>
        <w:rPr>
          <w:b/>
          <w:bCs/>
        </w:rPr>
        <w:t>Cité scolaire Charles Hermite à Dieuze</w:t>
      </w:r>
    </w:p>
    <w:p w:rsidR="00BD12F0" w:rsidRDefault="00BD12F0" w:rsidP="00BD12F0">
      <w:pPr>
        <w:pStyle w:val="Standard"/>
        <w:ind w:left="1068"/>
        <w:jc w:val="both"/>
      </w:pPr>
    </w:p>
    <w:p w:rsidR="00BD12F0" w:rsidRPr="00BD12F0" w:rsidRDefault="00BD12F0" w:rsidP="00BD12F0">
      <w:pPr>
        <w:pStyle w:val="Sansinterligne"/>
        <w:jc w:val="both"/>
        <w:rPr>
          <w:rFonts w:ascii="Times New Roman" w:hAnsi="Times New Roman" w:cs="Times New Roman"/>
          <w:sz w:val="24"/>
          <w:szCs w:val="24"/>
        </w:rPr>
      </w:pPr>
      <w:r>
        <w:rPr>
          <w:rFonts w:ascii="Times New Roman" w:hAnsi="Times New Roman" w:cs="Times New Roman"/>
          <w:sz w:val="24"/>
          <w:szCs w:val="24"/>
        </w:rPr>
        <w:t>S</w:t>
      </w:r>
      <w:r w:rsidRPr="00BD12F0">
        <w:rPr>
          <w:rFonts w:ascii="Times New Roman" w:hAnsi="Times New Roman" w:cs="Times New Roman"/>
          <w:sz w:val="24"/>
          <w:szCs w:val="24"/>
        </w:rPr>
        <w:t>ite de l'académie de Nancy (</w:t>
      </w:r>
      <w:hyperlink r:id="rId17" w:history="1">
        <w:r w:rsidRPr="00BD12F0">
          <w:rPr>
            <w:rStyle w:val="Lienhypertexte"/>
            <w:rFonts w:ascii="Times New Roman" w:hAnsi="Times New Roman" w:cs="Times New Roman"/>
            <w:sz w:val="24"/>
            <w:szCs w:val="24"/>
          </w:rPr>
          <w:t>http://www.ac-nancy-metz.fr/exemples-de-peac-86847.kjsp?RH=RWEBDAAC</w:t>
        </w:r>
      </w:hyperlink>
      <w:r w:rsidRPr="00BD12F0">
        <w:rPr>
          <w:rFonts w:ascii="Times New Roman" w:hAnsi="Times New Roman" w:cs="Times New Roman"/>
          <w:sz w:val="24"/>
          <w:szCs w:val="24"/>
        </w:rPr>
        <w:t xml:space="preserve"> </w:t>
      </w:r>
    </w:p>
    <w:p w:rsidR="00BD12F0" w:rsidRDefault="00BD12F0" w:rsidP="00BD12F0">
      <w:pPr>
        <w:pStyle w:val="Standard"/>
        <w:jc w:val="both"/>
        <w:rPr>
          <w:rFonts w:cs="Times New Roman"/>
        </w:rPr>
      </w:pPr>
    </w:p>
    <w:p w:rsidR="00BD12F0" w:rsidRDefault="00BD12F0" w:rsidP="00BD12F0">
      <w:pPr>
        <w:pStyle w:val="Standard"/>
        <w:jc w:val="both"/>
      </w:pPr>
      <w:r>
        <w:rPr>
          <w:rFonts w:cs="Times New Roman"/>
        </w:rPr>
        <w:t>É</w:t>
      </w:r>
      <w:r>
        <w:t xml:space="preserve">tablissement plus grand que le précédent, qui a entre 4 et 5 classes par niveau de collège, puis 7 ou 8 par niveau de lycée (en général/technologique et professionnel) et un BTS : </w:t>
      </w:r>
      <w:hyperlink r:id="rId18" w:history="1">
        <w:r>
          <w:rPr>
            <w:rStyle w:val="Lienhypertexte"/>
          </w:rPr>
          <w:t>http://www.ac-nancy-metz.fr/medias/fichier/peac-cite-scolaire-dieuze_1467377325061-pdf?INLINE=FALSE</w:t>
        </w:r>
      </w:hyperlink>
      <w:r>
        <w:t xml:space="preserve"> [</w:t>
      </w:r>
      <w:proofErr w:type="spellStart"/>
      <w:r>
        <w:t>pdf</w:t>
      </w:r>
      <w:proofErr w:type="spellEnd"/>
      <w:r>
        <w:t>]</w:t>
      </w:r>
    </w:p>
    <w:p w:rsidR="00BD12F0" w:rsidRDefault="00BD12F0" w:rsidP="00BD12F0">
      <w:pPr>
        <w:pStyle w:val="Standard"/>
        <w:jc w:val="both"/>
      </w:pPr>
    </w:p>
    <w:p w:rsidR="00BD12F0" w:rsidRDefault="00BD12F0" w:rsidP="00BD12F0">
      <w:pPr>
        <w:pStyle w:val="Standard"/>
        <w:jc w:val="both"/>
      </w:pPr>
      <w:r>
        <w:t>Ils ont construit un parcours plus poussé sur une thématique centrale "S'ouvrir à l'autre" qui se décline plus précisément sur chaque niveau avec une discipline porteuse (et des disciplines associées) :</w:t>
      </w:r>
    </w:p>
    <w:p w:rsidR="00BD12F0" w:rsidRDefault="00BD12F0" w:rsidP="00BD12F0">
      <w:pPr>
        <w:pStyle w:val="Standard"/>
        <w:ind w:left="708"/>
        <w:jc w:val="both"/>
      </w:pPr>
      <w:r>
        <w:t>- Se connaître et s'ouvrir à d'autres cultures en 6ème, portée par les Langues Vivantes</w:t>
      </w:r>
    </w:p>
    <w:p w:rsidR="00BD12F0" w:rsidRDefault="00BD12F0" w:rsidP="00BD12F0">
      <w:pPr>
        <w:pStyle w:val="Standard"/>
        <w:ind w:left="708"/>
        <w:jc w:val="both"/>
      </w:pPr>
      <w:r>
        <w:t>- Se regarder et se respecter en 5ème, portée par le Français</w:t>
      </w:r>
    </w:p>
    <w:p w:rsidR="00BD12F0" w:rsidRDefault="00BD12F0" w:rsidP="00BD12F0">
      <w:pPr>
        <w:pStyle w:val="Standard"/>
        <w:ind w:left="708"/>
        <w:jc w:val="both"/>
      </w:pPr>
      <w:r>
        <w:t>- L'homme défie-t-il son environnement en 4ème, portée par les Sciences</w:t>
      </w:r>
    </w:p>
    <w:p w:rsidR="00BD12F0" w:rsidRDefault="00BD12F0" w:rsidP="00BD12F0">
      <w:pPr>
        <w:pStyle w:val="Standard"/>
        <w:ind w:left="708"/>
        <w:jc w:val="both"/>
      </w:pPr>
      <w:r>
        <w:t>- Le devoir de mémoire en 3ème, portée par l'histoire-géographie</w:t>
      </w:r>
    </w:p>
    <w:p w:rsidR="00BD12F0" w:rsidRDefault="00BD12F0" w:rsidP="00BD12F0">
      <w:pPr>
        <w:pStyle w:val="Standard"/>
        <w:ind w:left="708"/>
        <w:jc w:val="both"/>
      </w:pPr>
      <w:r>
        <w:t>- Les stéréotypes en Seconde, portée par les Sciences Économiques et Sociales</w:t>
      </w:r>
    </w:p>
    <w:p w:rsidR="00BD12F0" w:rsidRDefault="00BD12F0" w:rsidP="00BD12F0">
      <w:pPr>
        <w:pStyle w:val="Standard"/>
        <w:ind w:left="708"/>
        <w:jc w:val="both"/>
      </w:pPr>
      <w:r>
        <w:t>- Savoir être et dire pour vivre ensemble en Première, portée par le Français</w:t>
      </w:r>
    </w:p>
    <w:p w:rsidR="00BD12F0" w:rsidRDefault="00BD12F0" w:rsidP="00BD12F0">
      <w:pPr>
        <w:pStyle w:val="Standard"/>
        <w:ind w:left="708"/>
        <w:jc w:val="both"/>
      </w:pPr>
      <w:r>
        <w:t>- L'altérité en Terminale, portée par la philosophie</w:t>
      </w:r>
    </w:p>
    <w:p w:rsidR="00BD12F0" w:rsidRDefault="00BD12F0" w:rsidP="00BD12F0">
      <w:pPr>
        <w:pStyle w:val="Standard"/>
        <w:jc w:val="both"/>
      </w:pPr>
    </w:p>
    <w:p w:rsidR="00BD12F0" w:rsidRDefault="00BD12F0" w:rsidP="00BD12F0">
      <w:pPr>
        <w:pStyle w:val="Standard"/>
        <w:jc w:val="both"/>
      </w:pPr>
      <w:r>
        <w:t>Les connaissances, les pratiques et les rencontres sont envisagées pour chaque niveau pour la discipline porteuse.</w:t>
      </w:r>
    </w:p>
    <w:p w:rsidR="00BD12F0" w:rsidRDefault="00BD12F0" w:rsidP="00BD12F0">
      <w:pPr>
        <w:pStyle w:val="Standard"/>
        <w:jc w:val="both"/>
      </w:pPr>
      <w:r>
        <w:t>Il est fait mention d'un "référent culture" pour chaque niveau, qui est très probablement un coordinateur du parcours pour le niveau.</w:t>
      </w:r>
    </w:p>
    <w:p w:rsidR="00BD12F0" w:rsidRDefault="00BD12F0" w:rsidP="00BD12F0">
      <w:pPr>
        <w:pStyle w:val="Standard"/>
        <w:jc w:val="both"/>
      </w:pPr>
      <w:r>
        <w:t>La documentation et le professeur6documentaliste n'apparaissent pas explicitement dans cet établissement, mais dans beaucoup de cas, une collaboration du professeur6documentaliste peut s'envisager.</w:t>
      </w:r>
    </w:p>
    <w:p w:rsidR="00BD12F0" w:rsidRDefault="00BD12F0" w:rsidP="00BD12F0">
      <w:pPr>
        <w:pStyle w:val="Standard"/>
        <w:jc w:val="both"/>
      </w:pPr>
      <w:r>
        <w:t>On peut noter que certaines disciplines sont plus propices que d'autres (le Français de la 6e à la 1ere, Éducation musicale et Arts plastique de la 6e à la 3e) mais la majorité des disciplines participe à ce PEAC.</w:t>
      </w:r>
    </w:p>
    <w:p w:rsidR="00BD12F0" w:rsidRDefault="00BD12F0" w:rsidP="00BD12F0">
      <w:pPr>
        <w:pStyle w:val="Sansinterligne"/>
        <w:jc w:val="both"/>
      </w:pPr>
    </w:p>
    <w:p w:rsidR="00054E23" w:rsidRDefault="00054E23" w:rsidP="00BD12F0">
      <w:pPr>
        <w:pStyle w:val="Sansinterligne"/>
        <w:jc w:val="both"/>
        <w:rPr>
          <w:rFonts w:ascii="Times New Roman" w:hAnsi="Times New Roman" w:cs="Times New Roman"/>
          <w:sz w:val="24"/>
          <w:szCs w:val="24"/>
        </w:rPr>
      </w:pPr>
    </w:p>
    <w:p w:rsidR="00054E23" w:rsidRPr="00F53531" w:rsidRDefault="00BD12F0" w:rsidP="00F53531">
      <w:pPr>
        <w:pStyle w:val="Sansinterligne"/>
        <w:numPr>
          <w:ilvl w:val="0"/>
          <w:numId w:val="20"/>
        </w:numPr>
        <w:jc w:val="both"/>
        <w:rPr>
          <w:rFonts w:ascii="Times New Roman" w:hAnsi="Times New Roman" w:cs="Times New Roman"/>
          <w:b/>
          <w:sz w:val="24"/>
          <w:szCs w:val="24"/>
          <w:u w:val="single"/>
        </w:rPr>
      </w:pPr>
      <w:r w:rsidRPr="00F53531">
        <w:rPr>
          <w:rFonts w:ascii="Times New Roman" w:hAnsi="Times New Roman" w:cs="Times New Roman"/>
          <w:b/>
          <w:sz w:val="24"/>
          <w:szCs w:val="24"/>
          <w:u w:val="single"/>
        </w:rPr>
        <w:t>Des ressources</w:t>
      </w:r>
    </w:p>
    <w:p w:rsidR="00054E23" w:rsidRDefault="00054E23" w:rsidP="00054E23">
      <w:pPr>
        <w:pStyle w:val="Sansinterligne"/>
        <w:jc w:val="both"/>
        <w:rPr>
          <w:rFonts w:ascii="Times New Roman" w:hAnsi="Times New Roman" w:cs="Times New Roman"/>
          <w:sz w:val="24"/>
          <w:szCs w:val="24"/>
        </w:rPr>
      </w:pPr>
    </w:p>
    <w:p w:rsidR="00054E23" w:rsidRDefault="00054E23" w:rsidP="00F53531">
      <w:pPr>
        <w:pStyle w:val="Sansinterligne"/>
        <w:numPr>
          <w:ilvl w:val="0"/>
          <w:numId w:val="18"/>
        </w:numPr>
        <w:jc w:val="both"/>
        <w:rPr>
          <w:rFonts w:ascii="Times New Roman" w:hAnsi="Times New Roman" w:cs="Times New Roman"/>
          <w:sz w:val="24"/>
          <w:szCs w:val="24"/>
        </w:rPr>
      </w:pPr>
      <w:r w:rsidRPr="00F53531">
        <w:rPr>
          <w:rFonts w:ascii="Times New Roman" w:hAnsi="Times New Roman" w:cs="Times New Roman"/>
          <w:sz w:val="24"/>
          <w:szCs w:val="24"/>
        </w:rPr>
        <w:t xml:space="preserve">Le site académique de l’éducation artistique et culturelle </w:t>
      </w:r>
      <w:r w:rsidRPr="00CA60BB">
        <w:rPr>
          <w:rFonts w:ascii="Times New Roman" w:hAnsi="Times New Roman" w:cs="Times New Roman"/>
          <w:sz w:val="24"/>
          <w:szCs w:val="24"/>
        </w:rPr>
        <w:t xml:space="preserve">= site de la DAAC délégation académique </w:t>
      </w:r>
      <w:r>
        <w:rPr>
          <w:rFonts w:ascii="Times New Roman" w:hAnsi="Times New Roman" w:cs="Times New Roman"/>
          <w:sz w:val="24"/>
          <w:szCs w:val="24"/>
        </w:rPr>
        <w:t xml:space="preserve">à </w:t>
      </w:r>
      <w:r w:rsidRPr="00CA60BB">
        <w:rPr>
          <w:rFonts w:ascii="Times New Roman" w:hAnsi="Times New Roman" w:cs="Times New Roman"/>
          <w:sz w:val="24"/>
          <w:szCs w:val="24"/>
        </w:rPr>
        <w:t>l’action</w:t>
      </w:r>
      <w:r>
        <w:rPr>
          <w:rFonts w:ascii="Times New Roman" w:hAnsi="Times New Roman" w:cs="Times New Roman"/>
          <w:sz w:val="24"/>
          <w:szCs w:val="24"/>
        </w:rPr>
        <w:t xml:space="preserve"> cu</w:t>
      </w:r>
      <w:r w:rsidRPr="00CA60BB">
        <w:rPr>
          <w:rFonts w:ascii="Times New Roman" w:hAnsi="Times New Roman" w:cs="Times New Roman"/>
          <w:sz w:val="24"/>
          <w:szCs w:val="24"/>
        </w:rPr>
        <w:t>l</w:t>
      </w:r>
      <w:r>
        <w:rPr>
          <w:rFonts w:ascii="Times New Roman" w:hAnsi="Times New Roman" w:cs="Times New Roman"/>
          <w:sz w:val="24"/>
          <w:szCs w:val="24"/>
        </w:rPr>
        <w:t>tur</w:t>
      </w:r>
      <w:r w:rsidRPr="00CA60BB">
        <w:rPr>
          <w:rFonts w:ascii="Times New Roman" w:hAnsi="Times New Roman" w:cs="Times New Roman"/>
          <w:sz w:val="24"/>
          <w:szCs w:val="24"/>
        </w:rPr>
        <w:t>e</w:t>
      </w:r>
      <w:r>
        <w:rPr>
          <w:rFonts w:ascii="Times New Roman" w:hAnsi="Times New Roman" w:cs="Times New Roman"/>
          <w:sz w:val="24"/>
          <w:szCs w:val="24"/>
        </w:rPr>
        <w:t>lle</w:t>
      </w:r>
    </w:p>
    <w:p w:rsidR="00F53531" w:rsidRPr="00CA60BB" w:rsidRDefault="00E136FD" w:rsidP="00F53531">
      <w:pPr>
        <w:pStyle w:val="Sansinterligne"/>
        <w:ind w:left="1068"/>
        <w:jc w:val="both"/>
        <w:rPr>
          <w:rFonts w:ascii="Times New Roman" w:hAnsi="Times New Roman" w:cs="Times New Roman"/>
          <w:sz w:val="24"/>
          <w:szCs w:val="24"/>
        </w:rPr>
      </w:pPr>
      <w:hyperlink r:id="rId19" w:history="1">
        <w:r w:rsidR="00F53531" w:rsidRPr="001958C8">
          <w:rPr>
            <w:rStyle w:val="Lienhypertexte"/>
            <w:rFonts w:ascii="Times New Roman" w:hAnsi="Times New Roman" w:cs="Times New Roman"/>
            <w:sz w:val="24"/>
            <w:szCs w:val="24"/>
          </w:rPr>
          <w:t>http://www.ac-versailles.fr/pid35693/education-artistique-et-culturelle.html</w:t>
        </w:r>
      </w:hyperlink>
      <w:r w:rsidR="00F53531">
        <w:rPr>
          <w:rFonts w:ascii="Times New Roman" w:hAnsi="Times New Roman" w:cs="Times New Roman"/>
          <w:sz w:val="24"/>
          <w:szCs w:val="24"/>
        </w:rPr>
        <w:t xml:space="preserve"> </w:t>
      </w:r>
    </w:p>
    <w:p w:rsidR="00054E23" w:rsidRDefault="00054E23" w:rsidP="00054E23">
      <w:pPr>
        <w:pStyle w:val="Sansinterligne"/>
        <w:jc w:val="both"/>
        <w:rPr>
          <w:rFonts w:ascii="Times New Roman" w:hAnsi="Times New Roman" w:cs="Times New Roman"/>
          <w:sz w:val="24"/>
          <w:szCs w:val="24"/>
        </w:rPr>
      </w:pPr>
    </w:p>
    <w:p w:rsidR="00054E23" w:rsidRDefault="00054E23" w:rsidP="00F53531">
      <w:pPr>
        <w:pStyle w:val="Sansinterligne"/>
        <w:jc w:val="both"/>
        <w:rPr>
          <w:rFonts w:ascii="Times New Roman" w:hAnsi="Times New Roman" w:cs="Times New Roman"/>
          <w:sz w:val="24"/>
          <w:szCs w:val="24"/>
        </w:rPr>
      </w:pPr>
      <w:r>
        <w:rPr>
          <w:rFonts w:ascii="Times New Roman" w:hAnsi="Times New Roman" w:cs="Times New Roman"/>
          <w:sz w:val="24"/>
          <w:szCs w:val="24"/>
        </w:rPr>
        <w:t>Carte interactive des partenaires dans l’académie</w:t>
      </w:r>
    </w:p>
    <w:p w:rsidR="00054E23" w:rsidRDefault="00E136FD" w:rsidP="00054E23">
      <w:pPr>
        <w:pStyle w:val="Sansinterligne"/>
        <w:jc w:val="both"/>
        <w:rPr>
          <w:rFonts w:ascii="Times New Roman" w:hAnsi="Times New Roman" w:cs="Times New Roman"/>
          <w:sz w:val="24"/>
          <w:szCs w:val="24"/>
        </w:rPr>
      </w:pPr>
      <w:hyperlink r:id="rId20" w:history="1">
        <w:r w:rsidR="00054E23" w:rsidRPr="00343B08">
          <w:rPr>
            <w:rStyle w:val="Lienhypertexte"/>
            <w:rFonts w:ascii="Times New Roman" w:hAnsi="Times New Roman" w:cs="Times New Roman"/>
            <w:sz w:val="24"/>
            <w:szCs w:val="24"/>
          </w:rPr>
          <w:t>https://www.google.com/maps/d/viewer?mid=1ehxUhRA4lWxzSFZnYf934iiTz_4&amp;ll=48.95610084376519%2C2.440338087109467&amp;z=11</w:t>
        </w:r>
      </w:hyperlink>
      <w:r w:rsidR="00054E23">
        <w:rPr>
          <w:rFonts w:ascii="Times New Roman" w:hAnsi="Times New Roman" w:cs="Times New Roman"/>
          <w:sz w:val="24"/>
          <w:szCs w:val="24"/>
        </w:rPr>
        <w:t xml:space="preserve"> </w:t>
      </w:r>
    </w:p>
    <w:p w:rsidR="00054E23" w:rsidRDefault="00054E23" w:rsidP="00054E23">
      <w:pPr>
        <w:pStyle w:val="Sansinterligne"/>
        <w:jc w:val="both"/>
        <w:rPr>
          <w:rFonts w:ascii="Times New Roman" w:hAnsi="Times New Roman" w:cs="Times New Roman"/>
          <w:sz w:val="24"/>
          <w:szCs w:val="24"/>
        </w:rPr>
      </w:pPr>
    </w:p>
    <w:p w:rsidR="00054E23" w:rsidRDefault="00054E23" w:rsidP="00F53531">
      <w:pPr>
        <w:pStyle w:val="Sansinterligne"/>
        <w:jc w:val="both"/>
        <w:rPr>
          <w:rFonts w:ascii="Times New Roman" w:hAnsi="Times New Roman" w:cs="Times New Roman"/>
          <w:sz w:val="24"/>
          <w:szCs w:val="24"/>
        </w:rPr>
      </w:pPr>
      <w:r>
        <w:rPr>
          <w:rFonts w:ascii="Times New Roman" w:hAnsi="Times New Roman" w:cs="Times New Roman"/>
          <w:sz w:val="24"/>
          <w:szCs w:val="24"/>
        </w:rPr>
        <w:t>Brochure (partenaires par département et domaine, personnes ressources dans les structures ou à la DAAC)</w:t>
      </w:r>
    </w:p>
    <w:p w:rsidR="00054E23" w:rsidRDefault="00E136FD" w:rsidP="00054E23">
      <w:pPr>
        <w:pStyle w:val="Sansinterligne"/>
        <w:jc w:val="both"/>
        <w:rPr>
          <w:rFonts w:ascii="Times New Roman" w:hAnsi="Times New Roman" w:cs="Times New Roman"/>
          <w:sz w:val="24"/>
          <w:szCs w:val="24"/>
        </w:rPr>
      </w:pPr>
      <w:hyperlink r:id="rId21" w:history="1">
        <w:r w:rsidR="00054E23" w:rsidRPr="00343B08">
          <w:rPr>
            <w:rStyle w:val="Lienhypertexte"/>
            <w:rFonts w:ascii="Times New Roman" w:hAnsi="Times New Roman" w:cs="Times New Roman"/>
            <w:sz w:val="24"/>
            <w:szCs w:val="24"/>
          </w:rPr>
          <w:t>http://cache.media.education.gouv.fr/file/accueil/36/9/brochureDAAC010917_805369.pdf</w:t>
        </w:r>
      </w:hyperlink>
      <w:r w:rsidR="00054E23">
        <w:rPr>
          <w:rFonts w:ascii="Times New Roman" w:hAnsi="Times New Roman" w:cs="Times New Roman"/>
          <w:sz w:val="24"/>
          <w:szCs w:val="24"/>
        </w:rPr>
        <w:t xml:space="preserve"> </w:t>
      </w:r>
    </w:p>
    <w:p w:rsidR="00054E23" w:rsidRDefault="00054E23" w:rsidP="00054E23">
      <w:pPr>
        <w:pStyle w:val="Sansinterligne"/>
        <w:jc w:val="both"/>
        <w:rPr>
          <w:rFonts w:ascii="Times New Roman" w:hAnsi="Times New Roman" w:cs="Times New Roman"/>
          <w:sz w:val="24"/>
          <w:szCs w:val="24"/>
        </w:rPr>
      </w:pPr>
    </w:p>
    <w:p w:rsidR="00054E23" w:rsidRDefault="00054E23" w:rsidP="00F53531">
      <w:pPr>
        <w:pStyle w:val="Sansinterligne"/>
        <w:jc w:val="both"/>
        <w:rPr>
          <w:rFonts w:ascii="Times New Roman" w:hAnsi="Times New Roman" w:cs="Times New Roman"/>
          <w:sz w:val="24"/>
          <w:szCs w:val="24"/>
        </w:rPr>
      </w:pPr>
      <w:r>
        <w:rPr>
          <w:rFonts w:ascii="Times New Roman" w:hAnsi="Times New Roman" w:cs="Times New Roman"/>
          <w:sz w:val="24"/>
          <w:szCs w:val="24"/>
        </w:rPr>
        <w:t>Agenda des expositions des rencontres à destination des enseignants</w:t>
      </w:r>
    </w:p>
    <w:p w:rsidR="00054E23" w:rsidRDefault="00E136FD" w:rsidP="00054E23">
      <w:pPr>
        <w:pStyle w:val="Sansinterligne"/>
        <w:jc w:val="both"/>
        <w:rPr>
          <w:rFonts w:ascii="Times New Roman" w:hAnsi="Times New Roman" w:cs="Times New Roman"/>
          <w:sz w:val="24"/>
          <w:szCs w:val="24"/>
        </w:rPr>
      </w:pPr>
      <w:hyperlink r:id="rId22" w:history="1">
        <w:r w:rsidR="00054E23" w:rsidRPr="00343B08">
          <w:rPr>
            <w:rStyle w:val="Lienhypertexte"/>
            <w:rFonts w:ascii="Times New Roman" w:hAnsi="Times New Roman" w:cs="Times New Roman"/>
            <w:sz w:val="24"/>
            <w:szCs w:val="24"/>
          </w:rPr>
          <w:t>http://www.ac-versailles.fr/cid109851/agenda-rencontres-enseignants.html</w:t>
        </w:r>
      </w:hyperlink>
      <w:r w:rsidR="00054E23">
        <w:rPr>
          <w:rFonts w:ascii="Times New Roman" w:hAnsi="Times New Roman" w:cs="Times New Roman"/>
          <w:sz w:val="24"/>
          <w:szCs w:val="24"/>
        </w:rPr>
        <w:t xml:space="preserve"> </w:t>
      </w:r>
    </w:p>
    <w:p w:rsidR="00F53531" w:rsidRDefault="00F53531" w:rsidP="00054E23">
      <w:pPr>
        <w:pStyle w:val="Sansinterligne"/>
        <w:jc w:val="both"/>
        <w:rPr>
          <w:rFonts w:ascii="Times New Roman" w:hAnsi="Times New Roman" w:cs="Times New Roman"/>
          <w:sz w:val="24"/>
          <w:szCs w:val="24"/>
        </w:rPr>
      </w:pPr>
    </w:p>
    <w:p w:rsidR="00054E23" w:rsidRDefault="00054E23" w:rsidP="00F53531">
      <w:pPr>
        <w:pStyle w:val="Sansinterligne"/>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Pass</w:t>
      </w:r>
      <w:proofErr w:type="spellEnd"/>
      <w:r>
        <w:rPr>
          <w:rFonts w:ascii="Times New Roman" w:hAnsi="Times New Roman" w:cs="Times New Roman"/>
          <w:sz w:val="24"/>
          <w:szCs w:val="24"/>
        </w:rPr>
        <w:t xml:space="preserve"> éducation : préparer les projets du PEAC =&gt; accès gratuit collections permanentes des musées et monuments nationaux</w:t>
      </w:r>
    </w:p>
    <w:p w:rsidR="00054E23" w:rsidRDefault="00054E23" w:rsidP="00054E23">
      <w:pPr>
        <w:pStyle w:val="Sansinterligne"/>
        <w:jc w:val="both"/>
        <w:rPr>
          <w:rFonts w:ascii="Times New Roman" w:hAnsi="Times New Roman" w:cs="Times New Roman"/>
          <w:sz w:val="24"/>
          <w:szCs w:val="24"/>
        </w:rPr>
      </w:pPr>
    </w:p>
    <w:p w:rsidR="00054E23" w:rsidRDefault="00054E23" w:rsidP="00F53531">
      <w:pPr>
        <w:pStyle w:val="Sansinterligne"/>
        <w:jc w:val="both"/>
        <w:rPr>
          <w:rFonts w:ascii="Times New Roman" w:hAnsi="Times New Roman" w:cs="Times New Roman"/>
          <w:sz w:val="24"/>
          <w:szCs w:val="24"/>
        </w:rPr>
      </w:pPr>
      <w:r>
        <w:rPr>
          <w:rFonts w:ascii="Times New Roman" w:hAnsi="Times New Roman" w:cs="Times New Roman"/>
          <w:sz w:val="24"/>
          <w:szCs w:val="24"/>
        </w:rPr>
        <w:t>Proposition de formations PAF</w:t>
      </w:r>
    </w:p>
    <w:p w:rsidR="00054E23" w:rsidRDefault="00E136FD" w:rsidP="00054E23">
      <w:pPr>
        <w:pStyle w:val="Sansinterligne"/>
        <w:jc w:val="both"/>
        <w:rPr>
          <w:rFonts w:ascii="Times New Roman" w:hAnsi="Times New Roman" w:cs="Times New Roman"/>
          <w:sz w:val="24"/>
          <w:szCs w:val="24"/>
        </w:rPr>
      </w:pPr>
      <w:hyperlink r:id="rId23" w:history="1">
        <w:r w:rsidR="00054E23" w:rsidRPr="00343B08">
          <w:rPr>
            <w:rStyle w:val="Lienhypertexte"/>
            <w:rFonts w:ascii="Times New Roman" w:hAnsi="Times New Roman" w:cs="Times New Roman"/>
            <w:sz w:val="24"/>
            <w:szCs w:val="24"/>
          </w:rPr>
          <w:t>http://www.ac-versailles.fr/cid109489/les-formations-proposees-par-daac.html</w:t>
        </w:r>
      </w:hyperlink>
      <w:r w:rsidR="00054E23">
        <w:rPr>
          <w:rFonts w:ascii="Times New Roman" w:hAnsi="Times New Roman" w:cs="Times New Roman"/>
          <w:sz w:val="24"/>
          <w:szCs w:val="24"/>
        </w:rPr>
        <w:t xml:space="preserve"> </w:t>
      </w:r>
    </w:p>
    <w:p w:rsidR="00F53531" w:rsidRDefault="00F53531" w:rsidP="00F53531">
      <w:pPr>
        <w:pStyle w:val="Sansinterligne"/>
        <w:jc w:val="both"/>
        <w:rPr>
          <w:rFonts w:ascii="Times New Roman" w:hAnsi="Times New Roman" w:cs="Times New Roman"/>
          <w:sz w:val="24"/>
          <w:szCs w:val="24"/>
        </w:rPr>
      </w:pPr>
    </w:p>
    <w:p w:rsidR="00F53531" w:rsidRDefault="00F53531" w:rsidP="00F53531">
      <w:pPr>
        <w:pStyle w:val="Sansinterligne"/>
        <w:numPr>
          <w:ilvl w:val="0"/>
          <w:numId w:val="18"/>
        </w:numPr>
        <w:jc w:val="both"/>
        <w:rPr>
          <w:rFonts w:ascii="Times New Roman" w:hAnsi="Times New Roman" w:cs="Times New Roman"/>
          <w:sz w:val="24"/>
          <w:szCs w:val="24"/>
        </w:rPr>
      </w:pPr>
      <w:r>
        <w:rPr>
          <w:rFonts w:ascii="Times New Roman" w:hAnsi="Times New Roman" w:cs="Times New Roman"/>
          <w:sz w:val="24"/>
          <w:szCs w:val="24"/>
        </w:rPr>
        <w:t>Les Enfants du patrimoine</w:t>
      </w:r>
    </w:p>
    <w:p w:rsidR="00F53531" w:rsidRDefault="00F53531" w:rsidP="00F53531">
      <w:pPr>
        <w:pStyle w:val="Sansinterligne"/>
        <w:ind w:left="1068"/>
        <w:jc w:val="both"/>
        <w:rPr>
          <w:rFonts w:ascii="Times New Roman" w:hAnsi="Times New Roman" w:cs="Times New Roman"/>
          <w:sz w:val="24"/>
          <w:szCs w:val="24"/>
        </w:rPr>
      </w:pPr>
    </w:p>
    <w:p w:rsidR="00F53531" w:rsidRDefault="00F53531" w:rsidP="00F5353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Opération des </w:t>
      </w:r>
      <w:proofErr w:type="spellStart"/>
      <w:r>
        <w:rPr>
          <w:rFonts w:ascii="Times New Roman" w:hAnsi="Times New Roman" w:cs="Times New Roman"/>
          <w:sz w:val="24"/>
          <w:szCs w:val="24"/>
        </w:rPr>
        <w:t>Caue</w:t>
      </w:r>
      <w:proofErr w:type="spellEnd"/>
      <w:r>
        <w:rPr>
          <w:rFonts w:ascii="Times New Roman" w:hAnsi="Times New Roman" w:cs="Times New Roman"/>
          <w:sz w:val="24"/>
          <w:szCs w:val="24"/>
        </w:rPr>
        <w:t xml:space="preserve"> </w:t>
      </w:r>
      <w:r w:rsidRPr="00F53531">
        <w:rPr>
          <w:rFonts w:ascii="Times New Roman" w:hAnsi="Times New Roman" w:cs="Times New Roman"/>
          <w:sz w:val="24"/>
          <w:szCs w:val="24"/>
        </w:rPr>
        <w:t>(Conseils d’Architecture d’Urbanisme et de l’Environnement, organismes départementaux)</w:t>
      </w:r>
      <w:r>
        <w:rPr>
          <w:rFonts w:ascii="Times New Roman" w:hAnsi="Times New Roman" w:cs="Times New Roman"/>
          <w:sz w:val="24"/>
          <w:szCs w:val="24"/>
        </w:rPr>
        <w:t xml:space="preserve"> → un moteur de recherche pour organiser des sorties patrimoniales : </w:t>
      </w:r>
      <w:hyperlink r:id="rId24" w:history="1">
        <w:r w:rsidRPr="001958C8">
          <w:rPr>
            <w:rStyle w:val="Lienhypertexte"/>
            <w:rFonts w:ascii="Times New Roman" w:hAnsi="Times New Roman" w:cs="Times New Roman"/>
            <w:sz w:val="24"/>
            <w:szCs w:val="24"/>
          </w:rPr>
          <w:t>http://www.les-enfants-du-patrimoine.fr/search</w:t>
        </w:r>
      </w:hyperlink>
      <w:r>
        <w:rPr>
          <w:rFonts w:ascii="Times New Roman" w:hAnsi="Times New Roman" w:cs="Times New Roman"/>
          <w:sz w:val="24"/>
          <w:szCs w:val="24"/>
        </w:rPr>
        <w:t xml:space="preserve"> </w:t>
      </w:r>
    </w:p>
    <w:p w:rsidR="00F53531" w:rsidRPr="00F53531" w:rsidRDefault="00F53531" w:rsidP="00F53531">
      <w:pPr>
        <w:pStyle w:val="Sansinterligne"/>
        <w:jc w:val="both"/>
        <w:rPr>
          <w:rFonts w:ascii="Times New Roman" w:hAnsi="Times New Roman" w:cs="Times New Roman"/>
          <w:sz w:val="24"/>
          <w:szCs w:val="24"/>
        </w:rPr>
      </w:pPr>
    </w:p>
    <w:p w:rsidR="00F53531" w:rsidRDefault="00F53531" w:rsidP="00F53531">
      <w:pPr>
        <w:pStyle w:val="Sansinterligne"/>
        <w:numPr>
          <w:ilvl w:val="0"/>
          <w:numId w:val="18"/>
        </w:numPr>
        <w:jc w:val="both"/>
        <w:rPr>
          <w:rFonts w:ascii="Times New Roman" w:hAnsi="Times New Roman" w:cs="Times New Roman"/>
          <w:sz w:val="24"/>
          <w:szCs w:val="24"/>
        </w:rPr>
      </w:pPr>
      <w:r>
        <w:rPr>
          <w:rFonts w:ascii="Times New Roman" w:hAnsi="Times New Roman" w:cs="Times New Roman"/>
          <w:sz w:val="24"/>
          <w:szCs w:val="24"/>
        </w:rPr>
        <w:t>Dans les académies de Créteil et Paris</w:t>
      </w:r>
    </w:p>
    <w:p w:rsidR="00F53531" w:rsidRDefault="00F53531" w:rsidP="00F53531">
      <w:pPr>
        <w:pStyle w:val="Standard"/>
      </w:pPr>
    </w:p>
    <w:p w:rsidR="00F53531" w:rsidRDefault="00F53531" w:rsidP="00F53531">
      <w:pPr>
        <w:pStyle w:val="Standard"/>
      </w:pPr>
      <w:r>
        <w:t>Si les dispositifs et formations des académies de la région ne nous sont pas accessibles, leurs ressources et les partenaires qu'ils ont identifiés peuvent nous aider.</w:t>
      </w:r>
    </w:p>
    <w:p w:rsidR="00F53531" w:rsidRDefault="00F53531" w:rsidP="00F53531">
      <w:pPr>
        <w:pStyle w:val="Standard"/>
      </w:pPr>
      <w:r>
        <w:t>Par exemple :</w:t>
      </w:r>
    </w:p>
    <w:p w:rsidR="00F53531" w:rsidRDefault="00F53531" w:rsidP="00F53531">
      <w:pPr>
        <w:pStyle w:val="Standard"/>
      </w:pPr>
      <w:r>
        <w:t xml:space="preserve">- les professeurs relais des institutions scientifiques sur l'académie de Paris : </w:t>
      </w:r>
      <w:hyperlink r:id="rId25" w:history="1">
        <w:r>
          <w:rPr>
            <w:rStyle w:val="Lienhypertexte"/>
          </w:rPr>
          <w:t>https://www.ac-paris.fr/portail/jcms/piapp1_21797/professeurs-relais</w:t>
        </w:r>
      </w:hyperlink>
    </w:p>
    <w:p w:rsidR="00F53531" w:rsidRDefault="00F53531" w:rsidP="00F53531">
      <w:pPr>
        <w:pStyle w:val="Standard"/>
      </w:pPr>
      <w:r>
        <w:t xml:space="preserve">- les partenaires culturels sur l'académie de Créteil : </w:t>
      </w:r>
      <w:hyperlink r:id="rId26" w:history="1">
        <w:r>
          <w:rPr>
            <w:rStyle w:val="Lienhypertexte"/>
          </w:rPr>
          <w:t>http://daac.ac-creteil.fr/-Les-partenaires-culturels-</w:t>
        </w:r>
      </w:hyperlink>
    </w:p>
    <w:p w:rsidR="00F53531" w:rsidRDefault="00F53531" w:rsidP="00F53531">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Default="00054E23" w:rsidP="00054E23">
      <w:pPr>
        <w:pStyle w:val="Sansinterligne"/>
        <w:jc w:val="both"/>
        <w:rPr>
          <w:rFonts w:ascii="Times New Roman" w:hAnsi="Times New Roman" w:cs="Times New Roman"/>
          <w:sz w:val="24"/>
          <w:szCs w:val="24"/>
        </w:rPr>
      </w:pPr>
    </w:p>
    <w:p w:rsidR="00054E23" w:rsidRPr="006B3F92" w:rsidRDefault="00054E23" w:rsidP="00054E23">
      <w:pPr>
        <w:pStyle w:val="Sansinterligne"/>
        <w:jc w:val="both"/>
        <w:rPr>
          <w:rFonts w:ascii="Times New Roman" w:hAnsi="Times New Roman" w:cs="Times New Roman"/>
          <w:sz w:val="24"/>
          <w:szCs w:val="24"/>
        </w:rPr>
      </w:pPr>
    </w:p>
    <w:p w:rsidR="00BF6C49" w:rsidRDefault="00BF6C49"/>
    <w:sectPr w:rsidR="00BF6C49" w:rsidSect="00DC2FE6">
      <w:head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49" w:rsidRDefault="002D0E49" w:rsidP="00054E23">
      <w:pPr>
        <w:spacing w:after="0" w:line="240" w:lineRule="auto"/>
      </w:pPr>
      <w:r>
        <w:separator/>
      </w:r>
    </w:p>
  </w:endnote>
  <w:endnote w:type="continuationSeparator" w:id="0">
    <w:p w:rsidR="002D0E49" w:rsidRDefault="002D0E49" w:rsidP="0005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49" w:rsidRDefault="002D0E49" w:rsidP="00054E23">
      <w:pPr>
        <w:spacing w:after="0" w:line="240" w:lineRule="auto"/>
      </w:pPr>
      <w:r>
        <w:separator/>
      </w:r>
    </w:p>
  </w:footnote>
  <w:footnote w:type="continuationSeparator" w:id="0">
    <w:p w:rsidR="002D0E49" w:rsidRDefault="002D0E49" w:rsidP="0005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23" w:rsidRPr="003064F1" w:rsidRDefault="00054E23" w:rsidP="00054E23">
    <w:pPr>
      <w:pStyle w:val="En-tte"/>
      <w:jc w:val="right"/>
      <w:rPr>
        <w:rFonts w:ascii="Times New Roman" w:hAnsi="Times New Roman" w:cs="Times New Roman"/>
        <w:sz w:val="20"/>
        <w:szCs w:val="20"/>
      </w:rPr>
    </w:pPr>
    <w:r w:rsidRPr="003064F1">
      <w:rPr>
        <w:rFonts w:ascii="Times New Roman" w:hAnsi="Times New Roman" w:cs="Times New Roman"/>
        <w:sz w:val="20"/>
        <w:szCs w:val="20"/>
      </w:rPr>
      <w:t>Bassin d’Enghien</w:t>
    </w:r>
    <w:r>
      <w:rPr>
        <w:rFonts w:ascii="Times New Roman" w:hAnsi="Times New Roman" w:cs="Times New Roman"/>
        <w:sz w:val="20"/>
        <w:szCs w:val="20"/>
      </w:rPr>
      <w:t>-les-Bains 2017-2018 – Réunion n°2</w:t>
    </w:r>
  </w:p>
  <w:p w:rsidR="00054E23" w:rsidRDefault="00054E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DC7"/>
    <w:multiLevelType w:val="hybridMultilevel"/>
    <w:tmpl w:val="DA384B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482445"/>
    <w:multiLevelType w:val="hybridMultilevel"/>
    <w:tmpl w:val="70D638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4066BCC"/>
    <w:multiLevelType w:val="hybridMultilevel"/>
    <w:tmpl w:val="B9DA66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AF32EF"/>
    <w:multiLevelType w:val="multilevel"/>
    <w:tmpl w:val="76F0425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175A1047"/>
    <w:multiLevelType w:val="hybridMultilevel"/>
    <w:tmpl w:val="A928F1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1033DA"/>
    <w:multiLevelType w:val="hybridMultilevel"/>
    <w:tmpl w:val="9DA663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FD36C81"/>
    <w:multiLevelType w:val="hybridMultilevel"/>
    <w:tmpl w:val="F050D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E722A5"/>
    <w:multiLevelType w:val="hybridMultilevel"/>
    <w:tmpl w:val="7D5EDD8E"/>
    <w:lvl w:ilvl="0" w:tplc="6FE6304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D471C9"/>
    <w:multiLevelType w:val="hybridMultilevel"/>
    <w:tmpl w:val="78FCCA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5425C7C"/>
    <w:multiLevelType w:val="hybridMultilevel"/>
    <w:tmpl w:val="56E6410C"/>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365942F2"/>
    <w:multiLevelType w:val="hybridMultilevel"/>
    <w:tmpl w:val="D784720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nsid w:val="37946454"/>
    <w:multiLevelType w:val="hybridMultilevel"/>
    <w:tmpl w:val="A0649C14"/>
    <w:lvl w:ilvl="0" w:tplc="76D0969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3365F7"/>
    <w:multiLevelType w:val="hybridMultilevel"/>
    <w:tmpl w:val="1DE0A2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301CEA"/>
    <w:multiLevelType w:val="hybridMultilevel"/>
    <w:tmpl w:val="583C76C4"/>
    <w:lvl w:ilvl="0" w:tplc="A4C2356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7442E85"/>
    <w:multiLevelType w:val="hybridMultilevel"/>
    <w:tmpl w:val="803CE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143E00"/>
    <w:multiLevelType w:val="hybridMultilevel"/>
    <w:tmpl w:val="AFBC63B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D71013E"/>
    <w:multiLevelType w:val="hybridMultilevel"/>
    <w:tmpl w:val="8E5008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7B705D"/>
    <w:multiLevelType w:val="multilevel"/>
    <w:tmpl w:val="D63AF96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8">
    <w:nsid w:val="6CA13663"/>
    <w:multiLevelType w:val="hybridMultilevel"/>
    <w:tmpl w:val="9760B0FE"/>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73E56042"/>
    <w:multiLevelType w:val="hybridMultilevel"/>
    <w:tmpl w:val="ACEC8154"/>
    <w:lvl w:ilvl="0" w:tplc="11E6FC2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AFC6AB7"/>
    <w:multiLevelType w:val="hybridMultilevel"/>
    <w:tmpl w:val="24BE138C"/>
    <w:lvl w:ilvl="0" w:tplc="3EC67BDC">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416425"/>
    <w:multiLevelType w:val="hybridMultilevel"/>
    <w:tmpl w:val="4EFEDA7C"/>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7EA67C0C"/>
    <w:multiLevelType w:val="hybridMultilevel"/>
    <w:tmpl w:val="C6F07B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14"/>
  </w:num>
  <w:num w:numId="5">
    <w:abstractNumId w:val="11"/>
  </w:num>
  <w:num w:numId="6">
    <w:abstractNumId w:val="9"/>
  </w:num>
  <w:num w:numId="7">
    <w:abstractNumId w:val="22"/>
  </w:num>
  <w:num w:numId="8">
    <w:abstractNumId w:val="12"/>
  </w:num>
  <w:num w:numId="9">
    <w:abstractNumId w:val="0"/>
  </w:num>
  <w:num w:numId="10">
    <w:abstractNumId w:val="8"/>
  </w:num>
  <w:num w:numId="11">
    <w:abstractNumId w:val="16"/>
  </w:num>
  <w:num w:numId="12">
    <w:abstractNumId w:val="18"/>
  </w:num>
  <w:num w:numId="13">
    <w:abstractNumId w:val="15"/>
  </w:num>
  <w:num w:numId="14">
    <w:abstractNumId w:val="21"/>
  </w:num>
  <w:num w:numId="15">
    <w:abstractNumId w:val="3"/>
  </w:num>
  <w:num w:numId="16">
    <w:abstractNumId w:val="17"/>
  </w:num>
  <w:num w:numId="17">
    <w:abstractNumId w:val="1"/>
  </w:num>
  <w:num w:numId="18">
    <w:abstractNumId w:val="5"/>
  </w:num>
  <w:num w:numId="19">
    <w:abstractNumId w:val="19"/>
  </w:num>
  <w:num w:numId="20">
    <w:abstractNumId w:val="2"/>
  </w:num>
  <w:num w:numId="21">
    <w:abstractNumId w:val="13"/>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54E23"/>
    <w:rsid w:val="00054E23"/>
    <w:rsid w:val="0008712A"/>
    <w:rsid w:val="00134118"/>
    <w:rsid w:val="00185B86"/>
    <w:rsid w:val="001A1B33"/>
    <w:rsid w:val="001E6C61"/>
    <w:rsid w:val="002D0E49"/>
    <w:rsid w:val="004547FD"/>
    <w:rsid w:val="00504349"/>
    <w:rsid w:val="00574CE1"/>
    <w:rsid w:val="006B5439"/>
    <w:rsid w:val="008A04CD"/>
    <w:rsid w:val="008B6A14"/>
    <w:rsid w:val="00A3399B"/>
    <w:rsid w:val="00A924A3"/>
    <w:rsid w:val="00AA2631"/>
    <w:rsid w:val="00B04045"/>
    <w:rsid w:val="00B97981"/>
    <w:rsid w:val="00BD12F0"/>
    <w:rsid w:val="00BF6C49"/>
    <w:rsid w:val="00C53609"/>
    <w:rsid w:val="00D537F0"/>
    <w:rsid w:val="00D83326"/>
    <w:rsid w:val="00DB3ADA"/>
    <w:rsid w:val="00DC2FE6"/>
    <w:rsid w:val="00E136FD"/>
    <w:rsid w:val="00E35142"/>
    <w:rsid w:val="00E75BE6"/>
    <w:rsid w:val="00F53531"/>
    <w:rsid w:val="00F921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4E23"/>
    <w:pPr>
      <w:spacing w:after="0" w:line="240" w:lineRule="auto"/>
    </w:pPr>
  </w:style>
  <w:style w:type="character" w:styleId="Lienhypertexte">
    <w:name w:val="Hyperlink"/>
    <w:basedOn w:val="Policepardfaut"/>
    <w:uiPriority w:val="99"/>
    <w:unhideWhenUsed/>
    <w:rsid w:val="00054E23"/>
    <w:rPr>
      <w:color w:val="0000FF" w:themeColor="hyperlink"/>
      <w:u w:val="single"/>
    </w:rPr>
  </w:style>
  <w:style w:type="character" w:styleId="lev">
    <w:name w:val="Strong"/>
    <w:basedOn w:val="Policepardfaut"/>
    <w:uiPriority w:val="22"/>
    <w:qFormat/>
    <w:rsid w:val="00054E23"/>
    <w:rPr>
      <w:b/>
      <w:bCs/>
    </w:rPr>
  </w:style>
  <w:style w:type="paragraph" w:styleId="Paragraphedeliste">
    <w:name w:val="List Paragraph"/>
    <w:basedOn w:val="Normal"/>
    <w:uiPriority w:val="34"/>
    <w:qFormat/>
    <w:rsid w:val="00054E23"/>
    <w:pPr>
      <w:ind w:left="720"/>
      <w:contextualSpacing/>
    </w:pPr>
  </w:style>
  <w:style w:type="paragraph" w:styleId="En-tte">
    <w:name w:val="header"/>
    <w:basedOn w:val="Normal"/>
    <w:link w:val="En-tteCar"/>
    <w:uiPriority w:val="99"/>
    <w:unhideWhenUsed/>
    <w:rsid w:val="00054E23"/>
    <w:pPr>
      <w:tabs>
        <w:tab w:val="center" w:pos="4536"/>
        <w:tab w:val="right" w:pos="9072"/>
      </w:tabs>
      <w:spacing w:after="0" w:line="240" w:lineRule="auto"/>
    </w:pPr>
  </w:style>
  <w:style w:type="character" w:customStyle="1" w:styleId="En-tteCar">
    <w:name w:val="En-tête Car"/>
    <w:basedOn w:val="Policepardfaut"/>
    <w:link w:val="En-tte"/>
    <w:uiPriority w:val="99"/>
    <w:rsid w:val="00054E23"/>
  </w:style>
  <w:style w:type="paragraph" w:styleId="Pieddepage">
    <w:name w:val="footer"/>
    <w:basedOn w:val="Normal"/>
    <w:link w:val="PieddepageCar"/>
    <w:uiPriority w:val="99"/>
    <w:unhideWhenUsed/>
    <w:rsid w:val="00054E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E23"/>
  </w:style>
  <w:style w:type="paragraph" w:customStyle="1" w:styleId="Standard">
    <w:name w:val="Standard"/>
    <w:rsid w:val="00F9217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2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4E23"/>
    <w:pPr>
      <w:spacing w:after="0" w:line="240" w:lineRule="auto"/>
    </w:pPr>
  </w:style>
  <w:style w:type="character" w:styleId="Lienhypertexte">
    <w:name w:val="Hyperlink"/>
    <w:basedOn w:val="Policepardfaut"/>
    <w:uiPriority w:val="99"/>
    <w:unhideWhenUsed/>
    <w:rsid w:val="00054E23"/>
    <w:rPr>
      <w:color w:val="0000FF" w:themeColor="hyperlink"/>
      <w:u w:val="single"/>
    </w:rPr>
  </w:style>
  <w:style w:type="character" w:styleId="lev">
    <w:name w:val="Strong"/>
    <w:basedOn w:val="Policepardfaut"/>
    <w:uiPriority w:val="22"/>
    <w:qFormat/>
    <w:rsid w:val="00054E23"/>
    <w:rPr>
      <w:b/>
      <w:bCs/>
    </w:rPr>
  </w:style>
  <w:style w:type="paragraph" w:styleId="Paragraphedeliste">
    <w:name w:val="List Paragraph"/>
    <w:basedOn w:val="Normal"/>
    <w:uiPriority w:val="34"/>
    <w:qFormat/>
    <w:rsid w:val="00054E23"/>
    <w:pPr>
      <w:ind w:left="720"/>
      <w:contextualSpacing/>
    </w:pPr>
  </w:style>
  <w:style w:type="paragraph" w:styleId="En-tte">
    <w:name w:val="header"/>
    <w:basedOn w:val="Normal"/>
    <w:link w:val="En-tteCar"/>
    <w:uiPriority w:val="99"/>
    <w:unhideWhenUsed/>
    <w:rsid w:val="00054E23"/>
    <w:pPr>
      <w:tabs>
        <w:tab w:val="center" w:pos="4536"/>
        <w:tab w:val="right" w:pos="9072"/>
      </w:tabs>
      <w:spacing w:after="0" w:line="240" w:lineRule="auto"/>
    </w:pPr>
  </w:style>
  <w:style w:type="character" w:customStyle="1" w:styleId="En-tteCar">
    <w:name w:val="En-tête Car"/>
    <w:basedOn w:val="Policepardfaut"/>
    <w:link w:val="En-tte"/>
    <w:uiPriority w:val="99"/>
    <w:rsid w:val="00054E23"/>
  </w:style>
  <w:style w:type="paragraph" w:styleId="Pieddepage">
    <w:name w:val="footer"/>
    <w:basedOn w:val="Normal"/>
    <w:link w:val="PieddepageCar"/>
    <w:uiPriority w:val="99"/>
    <w:unhideWhenUsed/>
    <w:rsid w:val="00054E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E23"/>
  </w:style>
  <w:style w:type="paragraph" w:customStyle="1" w:styleId="Standard">
    <w:name w:val="Standard"/>
    <w:rsid w:val="00F9217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59124442">
      <w:bodyDiv w:val="1"/>
      <w:marLeft w:val="0"/>
      <w:marRight w:val="0"/>
      <w:marTop w:val="0"/>
      <w:marBottom w:val="0"/>
      <w:divBdr>
        <w:top w:val="none" w:sz="0" w:space="0" w:color="auto"/>
        <w:left w:val="none" w:sz="0" w:space="0" w:color="auto"/>
        <w:bottom w:val="none" w:sz="0" w:space="0" w:color="auto"/>
        <w:right w:val="none" w:sz="0" w:space="0" w:color="auto"/>
      </w:divBdr>
    </w:div>
    <w:div w:id="550270395">
      <w:bodyDiv w:val="1"/>
      <w:marLeft w:val="0"/>
      <w:marRight w:val="0"/>
      <w:marTop w:val="0"/>
      <w:marBottom w:val="0"/>
      <w:divBdr>
        <w:top w:val="none" w:sz="0" w:space="0" w:color="auto"/>
        <w:left w:val="none" w:sz="0" w:space="0" w:color="auto"/>
        <w:bottom w:val="none" w:sz="0" w:space="0" w:color="auto"/>
        <w:right w:val="none" w:sz="0" w:space="0" w:color="auto"/>
      </w:divBdr>
    </w:div>
    <w:div w:id="9097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5535/bulletin_officiel.html?cid_bo=73066" TargetMode="External"/><Relationship Id="rId13" Type="http://schemas.openxmlformats.org/officeDocument/2006/relationships/hyperlink" Target="http://cache.media.education.gouv.fr/file/12_Decembre/43/1/Guide-parcours-EAC_288431.pdf" TargetMode="External"/><Relationship Id="rId18" Type="http://schemas.openxmlformats.org/officeDocument/2006/relationships/hyperlink" Target="http://www.ac-nancy-metz.fr/medias/fichier/peac-cite-scolaire-dieuze_1467377325061-pdf?INLINE=FALSE" TargetMode="External"/><Relationship Id="rId26" Type="http://schemas.openxmlformats.org/officeDocument/2006/relationships/hyperlink" Target="http://daac.ac-creteil.fr/-Les-partenaires-culturels-" TargetMode="External"/><Relationship Id="rId3" Type="http://schemas.openxmlformats.org/officeDocument/2006/relationships/settings" Target="settings.xml"/><Relationship Id="rId21" Type="http://schemas.openxmlformats.org/officeDocument/2006/relationships/hyperlink" Target="http://cache.media.education.gouv.fr/file/accueil/36/9/brochureDAAC010917_805369.pdf" TargetMode="External"/><Relationship Id="rId7" Type="http://schemas.openxmlformats.org/officeDocument/2006/relationships/hyperlink" Target="http://cache.media.education.gouv.fr/file/09_-_septembre/55/2/2017_guide_RV_carriere_enseignants_education_psyEN_V3_804552.pdf" TargetMode="External"/><Relationship Id="rId12" Type="http://schemas.openxmlformats.org/officeDocument/2006/relationships/hyperlink" Target="http://eduscol.education.fr/cid74945/le-parcours-d-education-artistique-et-culturelle.html" TargetMode="External"/><Relationship Id="rId17" Type="http://schemas.openxmlformats.org/officeDocument/2006/relationships/hyperlink" Target="http://www.ac-nancy-metz.fr/exemples-de-peac-86847.kjsp?RH=RWEBDAAC" TargetMode="External"/><Relationship Id="rId25" Type="http://schemas.openxmlformats.org/officeDocument/2006/relationships/hyperlink" Target="https://www.ac-paris.fr/portail/jcms/piapp1_21797/professeurs-relais" TargetMode="External"/><Relationship Id="rId2" Type="http://schemas.openxmlformats.org/officeDocument/2006/relationships/styles" Target="styles.xml"/><Relationship Id="rId16" Type="http://schemas.openxmlformats.org/officeDocument/2006/relationships/hyperlink" Target="http://www.ac-nancy-metz.fr/medias/fichier/peac-20152016-clg-daubie-bains-les-bains_1490344617363-pdf?INLINE=FALSE" TargetMode="External"/><Relationship Id="rId20" Type="http://schemas.openxmlformats.org/officeDocument/2006/relationships/hyperlink" Target="https://www.google.com/maps/d/viewer?mid=1ehxUhRA4lWxzSFZnYf934iiTz_4&amp;ll=48.95610084376519%2C2.440338087109467&amp;z=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ac-versailles.fr/blognoteenghien/index.php/page/2" TargetMode="External"/><Relationship Id="rId24" Type="http://schemas.openxmlformats.org/officeDocument/2006/relationships/hyperlink" Target="http://www.les-enfants-du-patrimoine.fr/search" TargetMode="External"/><Relationship Id="rId5" Type="http://schemas.openxmlformats.org/officeDocument/2006/relationships/footnotes" Target="footnotes.xml"/><Relationship Id="rId15" Type="http://schemas.openxmlformats.org/officeDocument/2006/relationships/hyperlink" Target="http://www.ac-nancy-metz.fr/exemples-de-peac-86847.kjsp?RH=RWEBDAAC" TargetMode="External"/><Relationship Id="rId23" Type="http://schemas.openxmlformats.org/officeDocument/2006/relationships/hyperlink" Target="http://www.ac-versailles.fr/cid109489/les-formations-proposees-par-daac.html" TargetMode="External"/><Relationship Id="rId28" Type="http://schemas.openxmlformats.org/officeDocument/2006/relationships/fontTable" Target="fontTable.xml"/><Relationship Id="rId10" Type="http://schemas.openxmlformats.org/officeDocument/2006/relationships/hyperlink" Target="https://folios.onisep.fr/saml/login?_pre_saml_idp=autreacad&amp;_saml_idp" TargetMode="External"/><Relationship Id="rId19" Type="http://schemas.openxmlformats.org/officeDocument/2006/relationships/hyperlink" Target="http://www.ac-versailles.fr/pid35693/education-artistique-et-culturelle.html" TargetMode="External"/><Relationship Id="rId4" Type="http://schemas.openxmlformats.org/officeDocument/2006/relationships/webSettings" Target="webSettings.xml"/><Relationship Id="rId9" Type="http://schemas.openxmlformats.org/officeDocument/2006/relationships/hyperlink" Target="http://eduscol.education.fr/cid101019/les-parcours-educatifs-ecole-college-lycee.html" TargetMode="External"/><Relationship Id="rId14" Type="http://schemas.openxmlformats.org/officeDocument/2006/relationships/hyperlink" Target="http://www.education.gouv.fr/pid25535/bulletin_officiel.html?cid_bo=91164" TargetMode="External"/><Relationship Id="rId22" Type="http://schemas.openxmlformats.org/officeDocument/2006/relationships/hyperlink" Target="http://www.ac-versailles.fr/cid109851/agenda-rencontres-enseignants.htm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2679</Words>
  <Characters>14738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Patrice</dc:creator>
  <cp:lastModifiedBy>doc1</cp:lastModifiedBy>
  <cp:revision>5</cp:revision>
  <dcterms:created xsi:type="dcterms:W3CDTF">2017-11-27T07:50:00Z</dcterms:created>
  <dcterms:modified xsi:type="dcterms:W3CDTF">2017-11-30T07:20:00Z</dcterms:modified>
</cp:coreProperties>
</file>