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136" w:rsidRDefault="00B26136">
      <w:bookmarkStart w:id="0" w:name="_GoBack"/>
      <w:bookmarkEnd w:id="0"/>
      <w:r>
        <w:rPr>
          <w:rFonts w:ascii="Calibri" w:hAnsi="Calibri" w:cs="Calibri"/>
          <w:b/>
          <w:color w:val="0070C0"/>
          <w:sz w:val="20"/>
          <w:szCs w:val="20"/>
        </w:rPr>
        <w:t>Classe :</w:t>
      </w:r>
      <w:r>
        <w:rPr>
          <w:rFonts w:ascii="Calibri" w:hAnsi="Calibri" w:cs="Calibri"/>
          <w:sz w:val="18"/>
          <w:szCs w:val="18"/>
        </w:rPr>
        <w:t xml:space="preserve">  </w:t>
      </w:r>
      <w:r w:rsidR="00E6249D">
        <w:rPr>
          <w:rFonts w:ascii="Calibri" w:hAnsi="Calibri" w:cs="Calibri"/>
          <w:sz w:val="18"/>
          <w:szCs w:val="18"/>
        </w:rPr>
        <w:t>.................</w:t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 </w:t>
      </w:r>
      <w:r w:rsidR="00E6249D">
        <w:rPr>
          <w:rFonts w:ascii="Calibri" w:hAnsi="Calibri" w:cs="Calibri"/>
          <w:sz w:val="20"/>
          <w:szCs w:val="20"/>
        </w:rPr>
        <w:t xml:space="preserve">○ </w:t>
      </w:r>
      <w:r w:rsidRPr="00B26136">
        <w:rPr>
          <w:rFonts w:ascii="Calibri" w:hAnsi="Calibri" w:cs="Calibri"/>
          <w:b/>
          <w:color w:val="00B0F0"/>
          <w:sz w:val="20"/>
          <w:szCs w:val="20"/>
        </w:rPr>
        <w:t>1er Trimestre</w:t>
      </w:r>
      <w:r w:rsidR="00C429EA">
        <w:rPr>
          <w:rFonts w:ascii="Calibri" w:hAnsi="Calibri" w:cs="Calibri"/>
          <w:b/>
          <w:color w:val="00B0F0"/>
          <w:sz w:val="20"/>
          <w:szCs w:val="20"/>
        </w:rPr>
        <w:t xml:space="preserve"> </w:t>
      </w:r>
      <w:r w:rsidR="00E6249D">
        <w:rPr>
          <w:rFonts w:ascii="Calibri" w:hAnsi="Calibri" w:cs="Calibri"/>
          <w:sz w:val="20"/>
          <w:szCs w:val="20"/>
        </w:rPr>
        <w:t xml:space="preserve">○ </w:t>
      </w:r>
      <w:r w:rsidR="00E6249D">
        <w:rPr>
          <w:rFonts w:ascii="Calibri" w:hAnsi="Calibri" w:cs="Calibri"/>
          <w:b/>
          <w:color w:val="00B0F0"/>
          <w:sz w:val="20"/>
          <w:szCs w:val="20"/>
        </w:rPr>
        <w:t>2ème</w:t>
      </w:r>
      <w:r w:rsidR="00E6249D" w:rsidRPr="00B26136">
        <w:rPr>
          <w:rFonts w:ascii="Calibri" w:hAnsi="Calibri" w:cs="Calibri"/>
          <w:b/>
          <w:color w:val="00B0F0"/>
          <w:sz w:val="20"/>
          <w:szCs w:val="20"/>
        </w:rPr>
        <w:t xml:space="preserve"> Trimestre</w:t>
      </w:r>
      <w:r w:rsidR="00E6249D">
        <w:rPr>
          <w:rFonts w:ascii="Calibri" w:hAnsi="Calibri" w:cs="Calibri"/>
          <w:b/>
          <w:color w:val="00B0F0"/>
          <w:sz w:val="20"/>
          <w:szCs w:val="20"/>
        </w:rPr>
        <w:t xml:space="preserve"> </w:t>
      </w:r>
      <w:r w:rsidR="00E6249D">
        <w:rPr>
          <w:rFonts w:ascii="Calibri" w:hAnsi="Calibri" w:cs="Calibri"/>
          <w:sz w:val="20"/>
          <w:szCs w:val="20"/>
        </w:rPr>
        <w:t xml:space="preserve">○ </w:t>
      </w:r>
      <w:r w:rsidR="00E6249D">
        <w:rPr>
          <w:rFonts w:ascii="Calibri" w:hAnsi="Calibri" w:cs="Calibri"/>
          <w:b/>
          <w:color w:val="00B0F0"/>
          <w:sz w:val="20"/>
          <w:szCs w:val="20"/>
        </w:rPr>
        <w:t>3ème</w:t>
      </w:r>
      <w:r w:rsidR="00E6249D" w:rsidRPr="00B26136">
        <w:rPr>
          <w:rFonts w:ascii="Calibri" w:hAnsi="Calibri" w:cs="Calibri"/>
          <w:b/>
          <w:color w:val="00B0F0"/>
          <w:sz w:val="20"/>
          <w:szCs w:val="20"/>
        </w:rPr>
        <w:t xml:space="preserve"> Trimestre</w:t>
      </w:r>
    </w:p>
    <w:tbl>
      <w:tblPr>
        <w:tblStyle w:val="Grille"/>
        <w:tblW w:w="0" w:type="auto"/>
        <w:tblInd w:w="-318" w:type="dxa"/>
        <w:tblLook w:val="04A0" w:firstRow="1" w:lastRow="0" w:firstColumn="1" w:lastColumn="0" w:noHBand="0" w:noVBand="1"/>
      </w:tblPr>
      <w:tblGrid>
        <w:gridCol w:w="3854"/>
        <w:gridCol w:w="3536"/>
        <w:gridCol w:w="3536"/>
        <w:gridCol w:w="3536"/>
      </w:tblGrid>
      <w:tr w:rsidR="00B26136" w:rsidTr="004C7DA5">
        <w:tc>
          <w:tcPr>
            <w:tcW w:w="3854" w:type="dxa"/>
          </w:tcPr>
          <w:p w:rsidR="00B26136" w:rsidRDefault="00B26136" w:rsidP="00580057"/>
        </w:tc>
        <w:tc>
          <w:tcPr>
            <w:tcW w:w="3536" w:type="dxa"/>
          </w:tcPr>
          <w:p w:rsidR="00B26136" w:rsidRDefault="00B26136" w:rsidP="00B26136">
            <w:pPr>
              <w:rPr>
                <w:rFonts w:ascii="Calibri" w:hAnsi="Calibri" w:cs="Calibri"/>
                <w:b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Intitulé de la séquence </w:t>
            </w:r>
            <w:r w:rsidR="00580057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 xml:space="preserve"> :</w:t>
            </w:r>
          </w:p>
          <w:p w:rsidR="00B26136" w:rsidRDefault="002F5AE8">
            <w:r>
              <w:t>......................................</w:t>
            </w:r>
          </w:p>
        </w:tc>
        <w:tc>
          <w:tcPr>
            <w:tcW w:w="3536" w:type="dxa"/>
          </w:tcPr>
          <w:p w:rsidR="00B26136" w:rsidRDefault="00B26136" w:rsidP="00B26136">
            <w:pPr>
              <w:rPr>
                <w:rFonts w:ascii="Calibri" w:hAnsi="Calibri" w:cs="Calibri"/>
                <w:b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Intitulé de la séquence 2 :</w:t>
            </w:r>
          </w:p>
          <w:p w:rsidR="00B26136" w:rsidRDefault="004C2210">
            <w:r>
              <w:t>................................................</w:t>
            </w:r>
          </w:p>
        </w:tc>
        <w:tc>
          <w:tcPr>
            <w:tcW w:w="3536" w:type="dxa"/>
          </w:tcPr>
          <w:p w:rsidR="00580057" w:rsidRDefault="00580057" w:rsidP="00580057">
            <w:pPr>
              <w:rPr>
                <w:rFonts w:ascii="Calibri" w:hAnsi="Calibri" w:cs="Calibri"/>
                <w:b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Intitulé de la séquence 3 ....</w:t>
            </w:r>
          </w:p>
          <w:p w:rsidR="00B26136" w:rsidRDefault="004C2210">
            <w:r>
              <w:t>................................................</w:t>
            </w:r>
          </w:p>
        </w:tc>
      </w:tr>
      <w:tr w:rsidR="00B26136" w:rsidTr="00C11177">
        <w:trPr>
          <w:trHeight w:val="834"/>
        </w:trPr>
        <w:tc>
          <w:tcPr>
            <w:tcW w:w="3854" w:type="dxa"/>
          </w:tcPr>
          <w:p w:rsidR="00B26136" w:rsidRDefault="00B26136">
            <w:pPr>
              <w:rPr>
                <w:rFonts w:ascii="Calibri" w:hAnsi="Calibri" w:cs="Calibri"/>
                <w:b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Problématique :</w:t>
            </w:r>
          </w:p>
          <w:p w:rsidR="00561917" w:rsidRDefault="00561917">
            <w:pPr>
              <w:rPr>
                <w:rFonts w:ascii="Calibri" w:hAnsi="Calibri" w:cs="Calibri"/>
                <w:b/>
                <w:color w:val="0070C0"/>
                <w:sz w:val="20"/>
                <w:szCs w:val="20"/>
              </w:rPr>
            </w:pPr>
          </w:p>
          <w:p w:rsidR="00B26136" w:rsidRDefault="00040466" w:rsidP="00040466">
            <w:r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Projet et/ou évaluation de fin de séquence</w:t>
            </w:r>
            <w:r w:rsidR="00B26136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 xml:space="preserve">: </w:t>
            </w:r>
          </w:p>
        </w:tc>
        <w:tc>
          <w:tcPr>
            <w:tcW w:w="3536" w:type="dxa"/>
          </w:tcPr>
          <w:p w:rsidR="00B26136" w:rsidRDefault="002F5AE8">
            <w:r>
              <w:t>...........................................</w:t>
            </w:r>
          </w:p>
          <w:p w:rsidR="00561917" w:rsidRDefault="00561917"/>
          <w:p w:rsidR="002F5AE8" w:rsidRDefault="002F5AE8">
            <w:r>
              <w:t>............................................</w:t>
            </w:r>
          </w:p>
        </w:tc>
        <w:tc>
          <w:tcPr>
            <w:tcW w:w="3536" w:type="dxa"/>
          </w:tcPr>
          <w:p w:rsidR="004C2210" w:rsidRDefault="004C2210" w:rsidP="004C2210">
            <w:r>
              <w:t>...........................................</w:t>
            </w:r>
          </w:p>
          <w:p w:rsidR="00561917" w:rsidRDefault="00561917" w:rsidP="004C2210"/>
          <w:p w:rsidR="00B26136" w:rsidRDefault="004C2210" w:rsidP="004C2210">
            <w:r>
              <w:t>............................................</w:t>
            </w:r>
          </w:p>
          <w:p w:rsidR="00561917" w:rsidRDefault="00561917" w:rsidP="004C2210"/>
        </w:tc>
        <w:tc>
          <w:tcPr>
            <w:tcW w:w="3536" w:type="dxa"/>
          </w:tcPr>
          <w:p w:rsidR="004C2210" w:rsidRDefault="004C2210" w:rsidP="004C2210">
            <w:r>
              <w:t>...........................................</w:t>
            </w:r>
          </w:p>
          <w:p w:rsidR="00561917" w:rsidRDefault="00561917" w:rsidP="004C2210"/>
          <w:p w:rsidR="00B26136" w:rsidRDefault="004C2210" w:rsidP="004C2210">
            <w:r>
              <w:t>............................................</w:t>
            </w:r>
          </w:p>
        </w:tc>
      </w:tr>
      <w:tr w:rsidR="00B26136" w:rsidTr="004C7DA5">
        <w:tc>
          <w:tcPr>
            <w:tcW w:w="3854" w:type="dxa"/>
          </w:tcPr>
          <w:p w:rsidR="00B26136" w:rsidRDefault="00040466" w:rsidP="00B26136">
            <w:pPr>
              <w:snapToGrid w:val="0"/>
              <w:rPr>
                <w:rFonts w:ascii="Calibri" w:hAnsi="Calibri" w:cs="Calibri"/>
                <w:b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Notion culturelle convoquée</w:t>
            </w:r>
            <w:r w:rsidR="006C116E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 xml:space="preserve"> et supports</w:t>
            </w:r>
            <w:r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 xml:space="preserve"> </w:t>
            </w:r>
            <w:r w:rsidR="00B26136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:</w:t>
            </w:r>
          </w:p>
          <w:p w:rsidR="00C11177" w:rsidRDefault="00C11177" w:rsidP="00C11177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Cycle 3</w:t>
            </w:r>
            <w:r w:rsidRPr="004C7DA5">
              <w:rPr>
                <w:b/>
                <w:sz w:val="18"/>
                <w:szCs w:val="18"/>
              </w:rPr>
              <w:t xml:space="preserve"> :</w:t>
            </w:r>
            <w:r w:rsidRPr="00C11177">
              <w:rPr>
                <w:bCs/>
                <w:sz w:val="18"/>
                <w:szCs w:val="18"/>
              </w:rPr>
              <w:t xml:space="preserve"> </w:t>
            </w:r>
          </w:p>
          <w:p w:rsidR="00C11177" w:rsidRPr="00C11177" w:rsidRDefault="00C11177" w:rsidP="00C11177">
            <w:pPr>
              <w:pStyle w:val="Default"/>
              <w:rPr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Wingdings" w:hAnsi="Wingdings"/>
                <w:sz w:val="18"/>
                <w:szCs w:val="18"/>
              </w:rPr>
              <w:t></w:t>
            </w:r>
            <w:r w:rsidRPr="00C11177">
              <w:rPr>
                <w:bCs/>
                <w:sz w:val="18"/>
                <w:szCs w:val="18"/>
              </w:rPr>
              <w:t xml:space="preserve">La personne et la vie quotidienne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Wingdings" w:hAnsi="Wingdings"/>
                <w:sz w:val="18"/>
                <w:szCs w:val="18"/>
              </w:rPr>
              <w:t></w:t>
            </w:r>
            <w:r w:rsidRPr="00C11177">
              <w:rPr>
                <w:bCs/>
                <w:sz w:val="18"/>
                <w:szCs w:val="18"/>
              </w:rPr>
              <w:t>Des repères géographiques, historiques et culturels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44"/>
            </w:tblGrid>
            <w:tr w:rsidR="00C11177" w:rsidRPr="00C11177" w:rsidTr="00C11177">
              <w:trPr>
                <w:trHeight w:val="66"/>
              </w:trPr>
              <w:tc>
                <w:tcPr>
                  <w:tcW w:w="1158" w:type="dxa"/>
                </w:tcPr>
                <w:p w:rsidR="00C11177" w:rsidRPr="00C11177" w:rsidRDefault="00C11177" w:rsidP="00C11177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rFonts w:ascii="Wingdings" w:hAnsi="Wingdings"/>
                      <w:sz w:val="18"/>
                      <w:szCs w:val="18"/>
                    </w:rPr>
                    <w:t></w:t>
                  </w:r>
                  <w:r>
                    <w:rPr>
                      <w:rFonts w:ascii="Wingdings" w:hAnsi="Wingdings"/>
                      <w:sz w:val="18"/>
                      <w:szCs w:val="18"/>
                    </w:rPr>
                    <w:t></w:t>
                  </w:r>
                  <w:r w:rsidRPr="00C11177">
                    <w:rPr>
                      <w:bCs/>
                      <w:sz w:val="18"/>
                      <w:szCs w:val="18"/>
                    </w:rPr>
                    <w:t xml:space="preserve">L'imaginaire </w:t>
                  </w:r>
                </w:p>
              </w:tc>
            </w:tr>
          </w:tbl>
          <w:p w:rsidR="00B26136" w:rsidRPr="004C7DA5" w:rsidRDefault="004C7DA5" w:rsidP="00C11177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4C7DA5">
              <w:rPr>
                <w:rFonts w:ascii="Calibri" w:hAnsi="Calibri" w:cs="Calibri"/>
                <w:b/>
                <w:sz w:val="18"/>
                <w:szCs w:val="18"/>
              </w:rPr>
              <w:t>Cycle 4</w:t>
            </w:r>
            <w:r w:rsidR="00B26136" w:rsidRPr="004C7DA5">
              <w:rPr>
                <w:rFonts w:ascii="Calibri" w:hAnsi="Calibri" w:cs="Calibri"/>
                <w:b/>
                <w:sz w:val="18"/>
                <w:szCs w:val="18"/>
              </w:rPr>
              <w:t xml:space="preserve"> :</w:t>
            </w:r>
          </w:p>
          <w:p w:rsidR="00B26136" w:rsidRDefault="00B26136" w:rsidP="00C111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Langages  </w:t>
            </w:r>
            <w:r w:rsidR="0026569F">
              <w:rPr>
                <w:rFonts w:ascii="Wingdings" w:hAnsi="Wingdings"/>
                <w:sz w:val="18"/>
                <w:szCs w:val="18"/>
              </w:rPr>
              <w:t></w:t>
            </w:r>
            <w:r w:rsidR="0026569F">
              <w:rPr>
                <w:rFonts w:ascii="Calibri" w:hAnsi="Calibri" w:cs="Calibri"/>
                <w:sz w:val="18"/>
                <w:szCs w:val="18"/>
              </w:rPr>
              <w:t xml:space="preserve"> Rencontres avec d’autres cultures    </w:t>
            </w:r>
          </w:p>
          <w:p w:rsidR="00B26136" w:rsidRDefault="00B26136" w:rsidP="00B2613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Voyages et migrations  </w:t>
            </w:r>
            <w:r w:rsidR="0026569F">
              <w:rPr>
                <w:rFonts w:ascii="Wingdings" w:hAnsi="Wingdings"/>
                <w:sz w:val="18"/>
                <w:szCs w:val="18"/>
              </w:rPr>
              <w:t></w:t>
            </w:r>
            <w:r w:rsidR="0026569F">
              <w:rPr>
                <w:rFonts w:ascii="Calibri" w:hAnsi="Calibri" w:cs="Calibri"/>
                <w:sz w:val="18"/>
                <w:szCs w:val="18"/>
              </w:rPr>
              <w:t xml:space="preserve"> Ecole et société     </w:t>
            </w:r>
          </w:p>
          <w:p w:rsidR="00B26136" w:rsidRPr="004C7DA5" w:rsidRDefault="00B26136" w:rsidP="0079752D">
            <w:pPr>
              <w:pBdr>
                <w:right w:val="single" w:sz="4" w:space="4" w:color="000000"/>
              </w:pBdr>
              <w:rPr>
                <w:rFonts w:ascii="Calibri" w:hAnsi="Calibri" w:cs="Calibri"/>
                <w:b/>
                <w:sz w:val="18"/>
                <w:szCs w:val="18"/>
              </w:rPr>
            </w:pPr>
            <w:r w:rsidRPr="004C7DA5">
              <w:rPr>
                <w:rFonts w:ascii="Calibri" w:hAnsi="Calibri" w:cs="Calibri"/>
                <w:b/>
                <w:sz w:val="18"/>
                <w:szCs w:val="18"/>
              </w:rPr>
              <w:t xml:space="preserve">2nd : </w:t>
            </w:r>
          </w:p>
          <w:p w:rsidR="00B26136" w:rsidRPr="00B26136" w:rsidRDefault="00B26136" w:rsidP="00B26136">
            <w:pPr>
              <w:autoSpaceDE w:val="0"/>
              <w:autoSpaceDN w:val="0"/>
              <w:adjustRightInd w:val="0"/>
              <w:rPr>
                <w:rFonts w:ascii="Calibri" w:hAnsi="Calibri" w:cs="Calibri,Bold"/>
                <w:bCs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6569F">
              <w:rPr>
                <w:rFonts w:ascii="Calibri" w:hAnsi="Calibri" w:cs="Calibri"/>
                <w:sz w:val="18"/>
                <w:szCs w:val="18"/>
              </w:rPr>
              <w:t>vivre entre générations</w:t>
            </w:r>
          </w:p>
          <w:p w:rsidR="00B26136" w:rsidRPr="00B26136" w:rsidRDefault="00B26136" w:rsidP="00B26136">
            <w:pPr>
              <w:autoSpaceDE w:val="0"/>
              <w:autoSpaceDN w:val="0"/>
              <w:adjustRightInd w:val="0"/>
              <w:rPr>
                <w:rFonts w:ascii="Calibri" w:hAnsi="Calibri" w:cs="Calibri,Bold"/>
                <w:bCs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 w:rsidR="0026569F">
              <w:rPr>
                <w:rFonts w:ascii="Calibri" w:hAnsi="Calibri" w:cs="Calibri"/>
                <w:sz w:val="18"/>
                <w:szCs w:val="18"/>
              </w:rPr>
              <w:t xml:space="preserve"> univers professionnel</w:t>
            </w:r>
          </w:p>
          <w:p w:rsidR="00B26136" w:rsidRDefault="00B26136" w:rsidP="00B2613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6569F">
              <w:rPr>
                <w:rFonts w:ascii="Calibri" w:hAnsi="Calibri" w:cs="Calibri"/>
                <w:sz w:val="18"/>
                <w:szCs w:val="18"/>
              </w:rPr>
              <w:t>le village, le quartier, la ville</w:t>
            </w:r>
          </w:p>
          <w:p w:rsidR="0026569F" w:rsidRPr="00B26136" w:rsidRDefault="0026569F" w:rsidP="0026569F">
            <w:pPr>
              <w:autoSpaceDE w:val="0"/>
              <w:autoSpaceDN w:val="0"/>
              <w:adjustRightInd w:val="0"/>
              <w:rPr>
                <w:rFonts w:ascii="Calibri" w:hAnsi="Calibri" w:cs="Calibri,Bold"/>
                <w:bCs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représentation de soi et rapport à autrui</w:t>
            </w:r>
          </w:p>
          <w:p w:rsidR="0026569F" w:rsidRPr="00B26136" w:rsidRDefault="0026569F" w:rsidP="0026569F">
            <w:pPr>
              <w:autoSpaceDE w:val="0"/>
              <w:autoSpaceDN w:val="0"/>
              <w:adjustRightInd w:val="0"/>
              <w:rPr>
                <w:rFonts w:ascii="Calibri" w:hAnsi="Calibri" w:cs="Calibri,Bold"/>
                <w:bCs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sport et société</w:t>
            </w:r>
          </w:p>
          <w:p w:rsidR="0026569F" w:rsidRDefault="0026569F" w:rsidP="0026569F">
            <w:pPr>
              <w:rPr>
                <w:rFonts w:ascii="Calibri" w:hAnsi="Calibri" w:cs="Calibri,Bold"/>
                <w:bCs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création et rapport aux arts</w:t>
            </w:r>
          </w:p>
          <w:p w:rsidR="0026569F" w:rsidRPr="00B26136" w:rsidRDefault="0026569F" w:rsidP="0026569F">
            <w:pPr>
              <w:autoSpaceDE w:val="0"/>
              <w:autoSpaceDN w:val="0"/>
              <w:adjustRightInd w:val="0"/>
              <w:rPr>
                <w:rFonts w:ascii="Calibri" w:hAnsi="Calibri" w:cs="Calibri,Bold"/>
                <w:bCs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sauver la planète, penser les futurs possibles</w:t>
            </w:r>
          </w:p>
          <w:p w:rsidR="0026569F" w:rsidRDefault="0026569F" w:rsidP="0026569F">
            <w:pPr>
              <w:autoSpaceDE w:val="0"/>
              <w:autoSpaceDN w:val="0"/>
              <w:adjustRightInd w:val="0"/>
              <w:rPr>
                <w:rFonts w:ascii="Calibri" w:hAnsi="Calibri" w:cs="Calibri,Bold"/>
                <w:bCs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le passé dans le présent</w:t>
            </w:r>
          </w:p>
          <w:p w:rsidR="004C7DA5" w:rsidRPr="004C7DA5" w:rsidRDefault="004C7DA5" w:rsidP="00B26136">
            <w:pPr>
              <w:rPr>
                <w:rFonts w:ascii="Calibri" w:hAnsi="Calibri"/>
                <w:b/>
                <w:sz w:val="18"/>
                <w:szCs w:val="18"/>
              </w:rPr>
            </w:pPr>
            <w:r w:rsidRPr="004C7DA5">
              <w:rPr>
                <w:rFonts w:ascii="Calibri" w:hAnsi="Calibri" w:cs="Calibri,Bold"/>
                <w:b/>
                <w:bCs/>
                <w:sz w:val="18"/>
                <w:szCs w:val="18"/>
              </w:rPr>
              <w:t>Cycle terminal :</w:t>
            </w:r>
          </w:p>
          <w:p w:rsidR="0026569F" w:rsidRDefault="004C7DA5" w:rsidP="00B26136">
            <w:pPr>
              <w:pBdr>
                <w:right w:val="single" w:sz="4" w:space="4" w:color="000000"/>
              </w:pBdr>
              <w:rPr>
                <w:rFonts w:ascii="Calibri" w:hAnsi="Calibri" w:cs="Calibri,Bold"/>
                <w:bCs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Calibri" w:hAnsi="Calibri" w:cs="Calibri,Bold"/>
                <w:bCs/>
                <w:sz w:val="18"/>
                <w:szCs w:val="18"/>
              </w:rPr>
              <w:t xml:space="preserve"> </w:t>
            </w:r>
            <w:r w:rsidR="0026569F">
              <w:rPr>
                <w:rFonts w:ascii="Calibri" w:hAnsi="Calibri" w:cs="Calibri,Bold"/>
                <w:bCs/>
                <w:sz w:val="18"/>
                <w:szCs w:val="18"/>
              </w:rPr>
              <w:t>identités et échanges</w:t>
            </w:r>
          </w:p>
          <w:p w:rsidR="00B26136" w:rsidRDefault="004C7DA5" w:rsidP="00B26136">
            <w:pPr>
              <w:pBdr>
                <w:right w:val="single" w:sz="4" w:space="4" w:color="000000"/>
              </w:pBdr>
              <w:rPr>
                <w:rFonts w:ascii="Calibri" w:hAnsi="Calibri" w:cs="Calibri,Bold"/>
                <w:bCs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Calibri" w:hAnsi="Calibri" w:cs="Calibri,Bold"/>
                <w:bCs/>
                <w:sz w:val="18"/>
                <w:szCs w:val="18"/>
              </w:rPr>
              <w:t xml:space="preserve"> </w:t>
            </w:r>
            <w:r w:rsidR="0026569F">
              <w:rPr>
                <w:rFonts w:ascii="Calibri" w:hAnsi="Calibri" w:cs="Calibri,Bold"/>
                <w:bCs/>
                <w:sz w:val="18"/>
                <w:szCs w:val="18"/>
              </w:rPr>
              <w:t>espace privé et espace public</w:t>
            </w:r>
          </w:p>
          <w:p w:rsidR="004C7DA5" w:rsidRDefault="004C7DA5" w:rsidP="00C11177">
            <w:pPr>
              <w:autoSpaceDE w:val="0"/>
              <w:autoSpaceDN w:val="0"/>
              <w:adjustRightInd w:val="0"/>
              <w:rPr>
                <w:rFonts w:ascii="Calibri" w:hAnsi="Calibri" w:cs="Calibri,Bold"/>
                <w:bCs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Calibri" w:hAnsi="Calibri" w:cs="Calibri,Bold"/>
                <w:bCs/>
                <w:sz w:val="18"/>
                <w:szCs w:val="18"/>
              </w:rPr>
              <w:t xml:space="preserve"> </w:t>
            </w:r>
            <w:r w:rsidR="0026569F">
              <w:rPr>
                <w:rFonts w:ascii="Calibri" w:hAnsi="Calibri" w:cs="Calibri,Bold"/>
                <w:bCs/>
                <w:sz w:val="18"/>
                <w:szCs w:val="18"/>
              </w:rPr>
              <w:t>arts et pouvoir</w:t>
            </w:r>
            <w:r w:rsidR="00C11177">
              <w:rPr>
                <w:rFonts w:ascii="Wingdings" w:hAnsi="Wingdings"/>
                <w:sz w:val="18"/>
                <w:szCs w:val="18"/>
              </w:rPr>
              <w:t></w:t>
            </w:r>
            <w:r w:rsidR="00C11177">
              <w:rPr>
                <w:rFonts w:ascii="Calibri" w:hAnsi="Calibri" w:cs="Calibri"/>
                <w:sz w:val="18"/>
                <w:szCs w:val="18"/>
              </w:rPr>
              <w:t xml:space="preserve"> fictions et réalités</w:t>
            </w:r>
          </w:p>
          <w:p w:rsidR="0026569F" w:rsidRPr="00B26136" w:rsidRDefault="0026569F" w:rsidP="0026569F">
            <w:pPr>
              <w:autoSpaceDE w:val="0"/>
              <w:autoSpaceDN w:val="0"/>
              <w:adjustRightInd w:val="0"/>
              <w:rPr>
                <w:rFonts w:ascii="Calibri" w:hAnsi="Calibri" w:cs="Calibri,Bold"/>
                <w:bCs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citoyenneté et mondes virtuels</w:t>
            </w:r>
          </w:p>
          <w:p w:rsidR="0026569F" w:rsidRDefault="0026569F" w:rsidP="0026569F">
            <w:pPr>
              <w:rPr>
                <w:rFonts w:ascii="Calibri" w:hAnsi="Calibri" w:cs="Calibri,Bold"/>
                <w:bCs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innovations scientifiques et responsabilité</w:t>
            </w:r>
          </w:p>
          <w:p w:rsidR="0026569F" w:rsidRPr="0026569F" w:rsidRDefault="0026569F" w:rsidP="00C11177">
            <w:pPr>
              <w:autoSpaceDE w:val="0"/>
              <w:autoSpaceDN w:val="0"/>
              <w:adjustRightInd w:val="0"/>
              <w:rPr>
                <w:rFonts w:ascii="Calibri" w:hAnsi="Calibri" w:cs="Calibri,Bold"/>
                <w:bCs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diversité et inclusion</w:t>
            </w:r>
            <w:r w:rsidR="00C11177">
              <w:rPr>
                <w:rFonts w:ascii="Wingdings" w:hAnsi="Wingdings"/>
                <w:sz w:val="18"/>
                <w:szCs w:val="18"/>
              </w:rPr>
              <w:t></w:t>
            </w:r>
            <w:r w:rsidR="00C11177">
              <w:rPr>
                <w:rFonts w:ascii="Calibri" w:hAnsi="Calibri" w:cs="Calibri"/>
                <w:sz w:val="18"/>
                <w:szCs w:val="18"/>
              </w:rPr>
              <w:t xml:space="preserve"> territoire et mémoire</w:t>
            </w:r>
          </w:p>
        </w:tc>
        <w:tc>
          <w:tcPr>
            <w:tcW w:w="3536" w:type="dxa"/>
          </w:tcPr>
          <w:p w:rsidR="00B26136" w:rsidRDefault="00B26136" w:rsidP="0079752D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  <w:p w:rsidR="00B26136" w:rsidRDefault="00B26136" w:rsidP="0079752D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3536" w:type="dxa"/>
          </w:tcPr>
          <w:p w:rsidR="00B26136" w:rsidRDefault="00B26136"/>
        </w:tc>
        <w:tc>
          <w:tcPr>
            <w:tcW w:w="3536" w:type="dxa"/>
          </w:tcPr>
          <w:p w:rsidR="00B26136" w:rsidRDefault="00B26136"/>
        </w:tc>
      </w:tr>
      <w:tr w:rsidR="00B26136" w:rsidTr="004C7DA5">
        <w:tc>
          <w:tcPr>
            <w:tcW w:w="3854" w:type="dxa"/>
          </w:tcPr>
          <w:p w:rsidR="00B26136" w:rsidRDefault="00B26136" w:rsidP="00B26136">
            <w:pPr>
              <w:rPr>
                <w:rFonts w:ascii="Wingdings" w:hAnsi="Wingdings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Activités langa</w:t>
            </w:r>
            <w:r w:rsidR="00580057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gières particulièrement entraîn</w:t>
            </w:r>
            <w:r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ées:</w:t>
            </w:r>
          </w:p>
          <w:p w:rsidR="00B26136" w:rsidRDefault="00B26136" w:rsidP="00B2613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 w:rsidR="004204E7">
              <w:rPr>
                <w:rFonts w:ascii="Calibri" w:hAnsi="Calibri" w:cs="Calibri"/>
                <w:sz w:val="18"/>
                <w:szCs w:val="18"/>
              </w:rPr>
              <w:t xml:space="preserve"> Ecouter, visionner et comprendre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 w:rsidR="004204E7">
              <w:rPr>
                <w:rFonts w:ascii="Calibri" w:hAnsi="Calibri" w:cs="Calibri"/>
                <w:sz w:val="18"/>
                <w:szCs w:val="18"/>
              </w:rPr>
              <w:t xml:space="preserve"> Lire et comprendre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</w:t>
            </w:r>
          </w:p>
          <w:p w:rsidR="0026569F" w:rsidRDefault="00B26136" w:rsidP="00B2613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 w:rsidR="004204E7">
              <w:rPr>
                <w:rFonts w:ascii="Calibri" w:hAnsi="Calibri" w:cs="Calibri"/>
                <w:sz w:val="18"/>
                <w:szCs w:val="18"/>
              </w:rPr>
              <w:t xml:space="preserve"> Parler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</w:t>
            </w:r>
          </w:p>
          <w:p w:rsidR="0026569F" w:rsidRDefault="00B26136" w:rsidP="00B2613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 w:rsidR="004204E7">
              <w:rPr>
                <w:rFonts w:ascii="Calibri" w:hAnsi="Calibri" w:cs="Calibri"/>
                <w:sz w:val="18"/>
                <w:szCs w:val="18"/>
              </w:rPr>
              <w:t xml:space="preserve"> Interagir à l'oral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</w:t>
            </w:r>
          </w:p>
          <w:p w:rsidR="00B26136" w:rsidRDefault="00B26136" w:rsidP="00B26136"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E</w:t>
            </w:r>
            <w:r w:rsidR="004204E7">
              <w:rPr>
                <w:rFonts w:ascii="Calibri" w:hAnsi="Calibri" w:cs="Calibri"/>
                <w:sz w:val="18"/>
                <w:szCs w:val="18"/>
              </w:rPr>
              <w:t>crire</w:t>
            </w:r>
          </w:p>
        </w:tc>
        <w:tc>
          <w:tcPr>
            <w:tcW w:w="3536" w:type="dxa"/>
          </w:tcPr>
          <w:p w:rsidR="00B26136" w:rsidRDefault="00B26136"/>
        </w:tc>
        <w:tc>
          <w:tcPr>
            <w:tcW w:w="3536" w:type="dxa"/>
          </w:tcPr>
          <w:p w:rsidR="00B26136" w:rsidRDefault="00B26136"/>
        </w:tc>
        <w:tc>
          <w:tcPr>
            <w:tcW w:w="3536" w:type="dxa"/>
          </w:tcPr>
          <w:p w:rsidR="00B26136" w:rsidRDefault="00B26136"/>
        </w:tc>
      </w:tr>
      <w:tr w:rsidR="00B26136" w:rsidTr="004C7DA5">
        <w:tc>
          <w:tcPr>
            <w:tcW w:w="3854" w:type="dxa"/>
          </w:tcPr>
          <w:p w:rsidR="00580057" w:rsidRDefault="00580057" w:rsidP="00580057">
            <w:pPr>
              <w:rPr>
                <w:rFonts w:ascii="Calibri" w:hAnsi="Calibri" w:cs="Tahoma"/>
                <w:b/>
                <w:color w:val="0070C0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color w:val="0070C0"/>
                <w:sz w:val="20"/>
                <w:szCs w:val="20"/>
              </w:rPr>
              <w:t>Connaissances et compétences travaillées:</w:t>
            </w:r>
          </w:p>
          <w:p w:rsidR="00580057" w:rsidRPr="004204E7" w:rsidRDefault="00580057" w:rsidP="004204E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580057">
              <w:rPr>
                <w:rFonts w:ascii="Calibri" w:hAnsi="Calibri" w:cs="Calibri"/>
                <w:sz w:val="18"/>
                <w:szCs w:val="18"/>
              </w:rPr>
              <w:t>Compétence culturelle :</w:t>
            </w:r>
          </w:p>
          <w:p w:rsidR="00580057" w:rsidRPr="00580057" w:rsidRDefault="00580057" w:rsidP="0058005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580057">
              <w:rPr>
                <w:rFonts w:ascii="Calibri" w:hAnsi="Calibri" w:cs="Calibri"/>
                <w:sz w:val="18"/>
                <w:szCs w:val="18"/>
              </w:rPr>
              <w:t>Compétence linguistique :</w:t>
            </w:r>
          </w:p>
          <w:p w:rsidR="00580057" w:rsidRPr="00580057" w:rsidRDefault="00580057" w:rsidP="00580057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 w:cs="Calibri"/>
                <w:sz w:val="18"/>
                <w:szCs w:val="18"/>
              </w:rPr>
            </w:pPr>
            <w:r w:rsidRPr="00580057">
              <w:rPr>
                <w:rFonts w:ascii="Calibri" w:hAnsi="Calibri" w:cs="Calibri"/>
                <w:sz w:val="18"/>
                <w:szCs w:val="18"/>
              </w:rPr>
              <w:t xml:space="preserve">grammaticale </w:t>
            </w:r>
          </w:p>
          <w:p w:rsidR="00580057" w:rsidRPr="00580057" w:rsidRDefault="00580057" w:rsidP="00580057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 w:cs="Calibri"/>
                <w:sz w:val="18"/>
                <w:szCs w:val="18"/>
              </w:rPr>
            </w:pPr>
            <w:r w:rsidRPr="00580057">
              <w:rPr>
                <w:rFonts w:ascii="Calibri" w:hAnsi="Calibri" w:cs="Calibri"/>
                <w:sz w:val="18"/>
                <w:szCs w:val="18"/>
              </w:rPr>
              <w:t>lexicale (champs lexicaux abordés)</w:t>
            </w:r>
          </w:p>
          <w:p w:rsidR="00580057" w:rsidRDefault="00580057" w:rsidP="00580057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 w:cs="Calibri"/>
                <w:sz w:val="18"/>
                <w:szCs w:val="18"/>
              </w:rPr>
            </w:pPr>
            <w:r w:rsidRPr="00580057">
              <w:rPr>
                <w:rFonts w:ascii="Calibri" w:hAnsi="Calibri" w:cs="Calibri"/>
                <w:sz w:val="18"/>
                <w:szCs w:val="18"/>
              </w:rPr>
              <w:t>phonologique</w:t>
            </w:r>
          </w:p>
          <w:p w:rsidR="00B26136" w:rsidRPr="00580057" w:rsidRDefault="00580057" w:rsidP="0058005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Stratégies (méthodologie)</w:t>
            </w:r>
          </w:p>
        </w:tc>
        <w:tc>
          <w:tcPr>
            <w:tcW w:w="3536" w:type="dxa"/>
          </w:tcPr>
          <w:p w:rsidR="00B26136" w:rsidRDefault="00B26136"/>
        </w:tc>
        <w:tc>
          <w:tcPr>
            <w:tcW w:w="3536" w:type="dxa"/>
          </w:tcPr>
          <w:p w:rsidR="00B26136" w:rsidRDefault="00B26136"/>
        </w:tc>
        <w:tc>
          <w:tcPr>
            <w:tcW w:w="3536" w:type="dxa"/>
          </w:tcPr>
          <w:p w:rsidR="00B26136" w:rsidRDefault="00B26136"/>
        </w:tc>
      </w:tr>
      <w:tr w:rsidR="00B26136" w:rsidTr="004C7DA5">
        <w:tc>
          <w:tcPr>
            <w:tcW w:w="3854" w:type="dxa"/>
          </w:tcPr>
          <w:p w:rsidR="00B26136" w:rsidRDefault="00BB3959">
            <w:pPr>
              <w:rPr>
                <w:rFonts w:ascii="Calibri" w:hAnsi="Calibri" w:cs="Calibri"/>
                <w:b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 xml:space="preserve">Evaluations : </w:t>
            </w:r>
          </w:p>
          <w:p w:rsidR="007F5B08" w:rsidRDefault="007F5B08"/>
        </w:tc>
        <w:tc>
          <w:tcPr>
            <w:tcW w:w="3536" w:type="dxa"/>
          </w:tcPr>
          <w:p w:rsidR="00B26136" w:rsidRDefault="00B26136"/>
        </w:tc>
        <w:tc>
          <w:tcPr>
            <w:tcW w:w="3536" w:type="dxa"/>
          </w:tcPr>
          <w:p w:rsidR="00B26136" w:rsidRDefault="00B26136"/>
        </w:tc>
        <w:tc>
          <w:tcPr>
            <w:tcW w:w="3536" w:type="dxa"/>
          </w:tcPr>
          <w:p w:rsidR="00B26136" w:rsidRDefault="00B26136"/>
        </w:tc>
      </w:tr>
    </w:tbl>
    <w:p w:rsidR="00B26136" w:rsidRPr="00B26136" w:rsidRDefault="00B26136">
      <w:pPr>
        <w:rPr>
          <w:rFonts w:ascii="Calibri" w:hAnsi="Calibri"/>
          <w:sz w:val="18"/>
          <w:szCs w:val="18"/>
        </w:rPr>
      </w:pPr>
    </w:p>
    <w:sectPr w:rsidR="00B26136" w:rsidRPr="00B26136" w:rsidSect="007F5B08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830E3"/>
    <w:multiLevelType w:val="hybridMultilevel"/>
    <w:tmpl w:val="5C8018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A40FD"/>
    <w:multiLevelType w:val="hybridMultilevel"/>
    <w:tmpl w:val="E2DEEB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136"/>
    <w:rsid w:val="000022FB"/>
    <w:rsid w:val="00040466"/>
    <w:rsid w:val="0021739B"/>
    <w:rsid w:val="002250BD"/>
    <w:rsid w:val="0026569F"/>
    <w:rsid w:val="002F5AE8"/>
    <w:rsid w:val="00336855"/>
    <w:rsid w:val="004204E7"/>
    <w:rsid w:val="00471851"/>
    <w:rsid w:val="004C2210"/>
    <w:rsid w:val="004C7DA5"/>
    <w:rsid w:val="00561917"/>
    <w:rsid w:val="00580057"/>
    <w:rsid w:val="0062289D"/>
    <w:rsid w:val="00697C24"/>
    <w:rsid w:val="006C116E"/>
    <w:rsid w:val="007C6B4C"/>
    <w:rsid w:val="007F5B08"/>
    <w:rsid w:val="008241E5"/>
    <w:rsid w:val="0099083C"/>
    <w:rsid w:val="00B26136"/>
    <w:rsid w:val="00B96165"/>
    <w:rsid w:val="00BB3959"/>
    <w:rsid w:val="00BF53E8"/>
    <w:rsid w:val="00C11177"/>
    <w:rsid w:val="00C429EA"/>
    <w:rsid w:val="00DB0F7C"/>
    <w:rsid w:val="00DE2530"/>
    <w:rsid w:val="00E6249D"/>
    <w:rsid w:val="00EA3C4F"/>
    <w:rsid w:val="00F2733F"/>
    <w:rsid w:val="00F909EF"/>
    <w:rsid w:val="00FC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2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B26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80057"/>
    <w:pPr>
      <w:ind w:left="720"/>
      <w:contextualSpacing/>
    </w:pPr>
  </w:style>
  <w:style w:type="paragraph" w:customStyle="1" w:styleId="Default">
    <w:name w:val="Default"/>
    <w:rsid w:val="00C111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2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B26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80057"/>
    <w:pPr>
      <w:ind w:left="720"/>
      <w:contextualSpacing/>
    </w:pPr>
  </w:style>
  <w:style w:type="paragraph" w:customStyle="1" w:styleId="Default">
    <w:name w:val="Default"/>
    <w:rsid w:val="00C111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1588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 de Microsoft Office</cp:lastModifiedBy>
  <cp:revision>2</cp:revision>
  <cp:lastPrinted>2018-12-02T23:38:00Z</cp:lastPrinted>
  <dcterms:created xsi:type="dcterms:W3CDTF">2022-09-21T13:34:00Z</dcterms:created>
  <dcterms:modified xsi:type="dcterms:W3CDTF">2022-09-21T13:34:00Z</dcterms:modified>
</cp:coreProperties>
</file>