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23B56" w:rsidRDefault="00523B56" w:rsidP="00523B56">
      <w:pPr>
        <w:jc w:val="center"/>
        <w:rPr>
          <w:b/>
          <w:sz w:val="28"/>
          <w:szCs w:val="28"/>
          <w:u w:val="single"/>
        </w:rPr>
      </w:pPr>
      <w:r w:rsidRPr="00523B56">
        <w:rPr>
          <w:b/>
          <w:sz w:val="28"/>
          <w:szCs w:val="28"/>
          <w:u w:val="single"/>
        </w:rPr>
        <w:t>Géométrie : la symétrie axiale</w:t>
      </w:r>
      <w:r w:rsidR="00FC773F">
        <w:rPr>
          <w:b/>
          <w:sz w:val="28"/>
          <w:szCs w:val="28"/>
          <w:u w:val="single"/>
        </w:rPr>
        <w:t> : correction</w:t>
      </w:r>
    </w:p>
    <w:p w:rsidR="00523B56" w:rsidRDefault="00523B56">
      <w:pPr>
        <w:rPr>
          <w:sz w:val="28"/>
          <w:szCs w:val="28"/>
        </w:rPr>
      </w:pPr>
    </w:p>
    <w:p w:rsidR="00523B56" w:rsidRDefault="00B61E4A" w:rsidP="00523B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59" style="position:absolute;left:0;text-align:left;margin-left:160.9pt;margin-top:14.6pt;width:82.85pt;height:102pt;z-index:251679744" filled="f" fillcolor="#c0504d [3205]" strokecolor="red" strokeweight="3pt">
            <v:shadow on="t" type="perspective" color="#622423 [1605]" opacity=".5" offset="1pt" offset2="-1pt"/>
          </v:oval>
        </w:pict>
      </w:r>
      <w:r w:rsidR="003614E4">
        <w:rPr>
          <w:noProof/>
          <w:sz w:val="28"/>
          <w:szCs w:val="28"/>
          <w:lang w:eastAsia="fr-FR"/>
        </w:rPr>
        <w:pict>
          <v:oval id="_x0000_s1058" style="position:absolute;left:0;text-align:left;margin-left:-16.5pt;margin-top:18.35pt;width:120.5pt;height:117.35pt;z-index:251678720" filled="f" fillcolor="#c0504d [3205]" strokecolor="red" strokeweight="3pt">
            <v:shadow on="t" type="perspective" color="#622423 [1605]" opacity=".5" offset="1pt" offset2="-1pt"/>
          </v:oval>
        </w:pict>
      </w:r>
      <w:r w:rsidR="004903EB"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59.65pt;margin-top:25.85pt;width:1.5pt;height:116.25pt;z-index:251666432" o:connectortype="straight" strokecolor="red"/>
        </w:pict>
      </w:r>
      <w:r w:rsidR="004903EB">
        <w:rPr>
          <w:noProof/>
          <w:sz w:val="28"/>
          <w:szCs w:val="28"/>
          <w:lang w:eastAsia="fr-FR"/>
        </w:rPr>
        <w:pict>
          <v:shape id="_x0000_s1036" type="#_x0000_t32" style="position:absolute;left:0;text-align:left;margin-left:202.15pt;margin-top:18.35pt;width:.75pt;height:102pt;flip:x y;z-index:251665408" o:connectortype="straight" strokecolor="red"/>
        </w:pict>
      </w:r>
      <w:r w:rsidR="00523B56">
        <w:rPr>
          <w:sz w:val="28"/>
          <w:szCs w:val="28"/>
        </w:rPr>
        <w:t>1) Entoure les symétries axiales qui fonctionnent.</w:t>
      </w:r>
    </w:p>
    <w:p w:rsidR="00523B56" w:rsidRDefault="004903EB" w:rsidP="00523B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32" style="position:absolute;left:0;text-align:left;margin-left:7.15pt;margin-top:9.7pt;width:1in;height:1in;z-index:25166438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74.4pt;margin-top:2.2pt;width:57pt;height:73.5pt;z-index:251661312">
            <v:textbox style="layout-flow:vertical-ideographic"/>
          </v:shape>
        </w:pict>
      </w:r>
      <w:r>
        <w:rPr>
          <w:noProof/>
          <w:sz w:val="28"/>
          <w:szCs w:val="28"/>
          <w:lang w:eastAsia="fr-FR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0" type="#_x0000_t57" style="position:absolute;left:0;text-align:left;margin-left:7.15pt;margin-top:9.7pt;width:1in;height:1in;z-index:251660288"/>
        </w:pict>
      </w:r>
    </w:p>
    <w:p w:rsidR="004903EB" w:rsidRDefault="004903EB" w:rsidP="00523B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55" style="position:absolute;left:0;text-align:left;margin-left:385.9pt;margin-top:3.3pt;width:49.5pt;height:54pt;z-index:251663360"/>
        </w:pict>
      </w:r>
      <w:r>
        <w:rPr>
          <w:noProof/>
          <w:sz w:val="28"/>
          <w:szCs w:val="28"/>
          <w:lang w:eastAsia="fr-FR"/>
        </w:rPr>
        <w:pict>
          <v:shape id="_x0000_s1032" type="#_x0000_t55" style="position:absolute;left:0;text-align:left;margin-left:292.9pt;margin-top:3.3pt;width:50.25pt;height:48.75pt;z-index:251662336"/>
        </w:pict>
      </w:r>
    </w:p>
    <w:p w:rsidR="00523B56" w:rsidRDefault="004903EB" w:rsidP="004903EB">
      <w:pPr>
        <w:tabs>
          <w:tab w:val="left" w:pos="2265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03EB" w:rsidRDefault="004903EB" w:rsidP="00523B56">
      <w:pPr>
        <w:jc w:val="both"/>
        <w:rPr>
          <w:sz w:val="28"/>
          <w:szCs w:val="28"/>
        </w:rPr>
      </w:pPr>
    </w:p>
    <w:p w:rsidR="00523B56" w:rsidRDefault="00523B56" w:rsidP="00523B56">
      <w:pPr>
        <w:jc w:val="both"/>
        <w:rPr>
          <w:sz w:val="28"/>
          <w:szCs w:val="28"/>
        </w:rPr>
      </w:pPr>
      <w:r>
        <w:rPr>
          <w:sz w:val="28"/>
          <w:szCs w:val="28"/>
        </w:rPr>
        <w:t>2) Complète la symétrie axiale suivante.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820"/>
        <w:gridCol w:w="820"/>
        <w:gridCol w:w="820"/>
        <w:gridCol w:w="820"/>
        <w:gridCol w:w="820"/>
      </w:tblGrid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28" type="#_x0000_t32" style="position:absolute;margin-left:36.4pt;margin-top:6.25pt;width:0;height:240.75pt;z-index:25165824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B61E4A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0" type="#_x0000_t6" style="position:absolute;margin-left:36.9pt;margin-top:29.8pt;width:124.5pt;height:91.5pt;flip:x;z-index:251680768;mso-position-horizontal-relative:text;mso-position-vertical-relative:text" fillcolor="#c0504d [3205]" strokecolor="red" strokeweight="3pt">
                  <v:shadow on="t" type="perspective" color="#622423 [1605]" opacity=".5" offset="1pt" offset2="-1pt"/>
                </v:shape>
              </w:pict>
            </w:r>
            <w:r w:rsidR="00523B56"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29" type="#_x0000_t6" style="position:absolute;margin-left:-3.6pt;margin-top:-1.15pt;width:122.25pt;height:91.5pt;z-index:251659264;mso-position-horizontal-relative:text;mso-position-vertical-relative:text" fillcolor="yellow"/>
              </w:pict>
            </w: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23B56" w:rsidRDefault="00D35E12" w:rsidP="00523B56">
      <w:pPr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pict>
          <v:shape id="_x0000_s1057" type="#_x0000_t32" style="position:absolute;left:0;text-align:left;margin-left:381.85pt;margin-top:22pt;width:.05pt;height:210.75pt;z-index:251677696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8" type="#_x0000_t32" style="position:absolute;left:0;text-align:left;margin-left:243.75pt;margin-top:22pt;width:0;height:206.25pt;z-index:251676672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  <w:r w:rsidR="004903EB"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138.75pt;margin-top:22pt;width:0;height:206.25pt;z-index:251667456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  <w:r w:rsidR="00523B56">
        <w:rPr>
          <w:sz w:val="28"/>
          <w:szCs w:val="28"/>
        </w:rPr>
        <w:t>3) Complète la frise suivante en fonction des axes de symétrie.</w:t>
      </w: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903EB" w:rsidRPr="004903EB" w:rsidTr="004903E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5E12" w:rsidRPr="004903EB" w:rsidTr="00343CD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35E12">
              <w:rPr>
                <w:rFonts w:ascii="Calibri" w:eastAsia="Times New Roman" w:hAnsi="Calibri" w:cs="Calibri"/>
                <w:b/>
                <w:noProof/>
                <w:color w:val="F79646" w:themeColor="accent6"/>
                <w:lang w:eastAsia="fr-FR"/>
              </w:rPr>
              <w:pict>
                <v:shape id="_x0000_s1047" type="#_x0000_t32" style="position:absolute;margin-left:65.75pt;margin-top:.5pt;width:.5pt;height:61pt;flip:x;z-index:251675648;mso-position-horizontal-relative:text;mso-position-vertical-relative:text" o:connectortype="straight" strokecolor="#f79646 [3209]" strokeweight="1pt"/>
              </w:pict>
            </w:r>
            <w:r w:rsidRPr="00D35E12">
              <w:rPr>
                <w:rFonts w:ascii="Calibri" w:eastAsia="Times New Roman" w:hAnsi="Calibri" w:cs="Calibri"/>
                <w:b/>
                <w:noProof/>
                <w:color w:val="F79646" w:themeColor="accent6"/>
                <w:lang w:eastAsia="fr-FR"/>
              </w:rPr>
              <w:pict>
                <v:shape id="_x0000_s1045" type="#_x0000_t32" style="position:absolute;margin-left:-3pt;margin-top:.45pt;width:69pt;height:0;z-index:251673600;mso-position-horizontal-relative:text;mso-position-vertical-relative:text" o:connectortype="straight" strokecolor="#f79646 [3209]" strokeweight="1pt"/>
              </w:pict>
            </w:r>
            <w:r w:rsidRPr="00D35E12">
              <w:rPr>
                <w:rFonts w:ascii="Calibri" w:eastAsia="Times New Roman" w:hAnsi="Calibri" w:cs="Calibri"/>
                <w:b/>
                <w:noProof/>
                <w:color w:val="000000"/>
                <w:lang w:eastAsia="fr-FR"/>
              </w:rPr>
              <w:pict>
                <v:shape id="_x0000_s1046" type="#_x0000_t32" style="position:absolute;margin-left:-2.75pt;margin-top:.4pt;width:0;height:60.7pt;z-index:251674624;mso-position-horizontal-relative:text;mso-position-vertical-relative:text" o:connectortype="straight" strokecolor="#f79646 [3209]" strokeweight="1pt"/>
              </w:pict>
            </w:r>
            <w:r w:rsidRPr="004903E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B61E4A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1" type="#_x0000_t109" style="position:absolute;margin-left:-3.1pt;margin-top:.45pt;width:69.35pt;height:60.7pt;z-index:251681792;mso-position-horizontal-relative:text;mso-position-vertical-relative:text" fillcolor="#c0504d [3205]" strokecolor="red" strokeweight="3pt">
                  <v:shadow on="t" type="perspective" color="#622423 [1605]" opacity=".5" offset="1pt" offset2="-1pt"/>
                </v:shape>
              </w:pict>
            </w:r>
            <w:r w:rsidR="00D35E12"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B61E4A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62" type="#_x0000_t109" style="position:absolute;margin-left:-2.1pt;margin-top:.45pt;width:68pt;height:60.7pt;z-index:251682816;mso-position-horizontal-relative:text;mso-position-vertical-relative:text" fillcolor="#c0504d [3205]" strokecolor="red" strokeweight="3pt">
                  <v:shadow on="t" type="perspective" color="#622423 [1605]" opacity=".5" offset="1pt" offset2="-1pt"/>
                </v:shape>
              </w:pict>
            </w:r>
            <w:r w:rsidR="00D35E12"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B61E4A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63" type="#_x0000_t109" style="position:absolute;margin-left:-3.25pt;margin-top:.4pt;width:68.25pt;height:60.7pt;z-index:251683840;mso-position-horizontal-relative:text;mso-position-vertical-relative:text" fillcolor="#c0504d [3205]" strokecolor="red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5E12" w:rsidRPr="004903EB" w:rsidTr="00343CD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03EB" w:rsidRPr="004903EB" w:rsidTr="004903E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43" type="#_x0000_t32" style="position:absolute;margin-left:-3.5pt;margin-top:-29.6pt;width:69pt;height:0;z-index:251670528;mso-position-horizontal-relative:text;mso-position-vertical-relative:text" o:connectortype="straight" strokecolor="#f79646 [3209]" strokeweight="1pt"/>
              </w:pic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03EB" w:rsidRPr="004903EB" w:rsidTr="004903E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03EB" w:rsidRPr="004903EB" w:rsidTr="004903E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23B56" w:rsidRPr="00523B56" w:rsidRDefault="00523B56" w:rsidP="00523B56">
      <w:pPr>
        <w:jc w:val="both"/>
        <w:rPr>
          <w:sz w:val="28"/>
          <w:szCs w:val="28"/>
        </w:rPr>
      </w:pPr>
    </w:p>
    <w:sectPr w:rsidR="00523B56" w:rsidRPr="00523B56" w:rsidSect="0049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34" w:rsidRDefault="007D4434" w:rsidP="004903EB">
      <w:pPr>
        <w:spacing w:after="0" w:line="240" w:lineRule="auto"/>
      </w:pPr>
      <w:r>
        <w:separator/>
      </w:r>
    </w:p>
  </w:endnote>
  <w:endnote w:type="continuationSeparator" w:id="1">
    <w:p w:rsidR="007D4434" w:rsidRDefault="007D4434" w:rsidP="004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34" w:rsidRDefault="007D4434" w:rsidP="004903EB">
      <w:pPr>
        <w:spacing w:after="0" w:line="240" w:lineRule="auto"/>
      </w:pPr>
      <w:r>
        <w:separator/>
      </w:r>
    </w:p>
  </w:footnote>
  <w:footnote w:type="continuationSeparator" w:id="1">
    <w:p w:rsidR="007D4434" w:rsidRDefault="007D4434" w:rsidP="0049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56"/>
    <w:rsid w:val="003614E4"/>
    <w:rsid w:val="004903EB"/>
    <w:rsid w:val="00523B56"/>
    <w:rsid w:val="006F59B8"/>
    <w:rsid w:val="00721A7A"/>
    <w:rsid w:val="007D4434"/>
    <w:rsid w:val="00B61E4A"/>
    <w:rsid w:val="00D35E12"/>
    <w:rsid w:val="00E3647F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35"/>
        <o:r id="V:Rule6" type="connector" idref="#_x0000_s1036"/>
        <o:r id="V:Rule8" type="connector" idref="#_x0000_s1037"/>
        <o:r id="V:Rule12" type="connector" idref="#_x0000_s1039"/>
        <o:r id="V:Rule18" type="connector" idref="#_x0000_s1043"/>
        <o:r id="V:Rule21" type="connector" idref="#_x0000_s1045"/>
        <o:r id="V:Rule22" type="connector" idref="#_x0000_s1046"/>
        <o:r id="V:Rule23" type="connector" idref="#_x0000_s1047"/>
        <o:r id="V:Rule25" type="connector" idref="#_x0000_s1048"/>
        <o:r id="V:Rule4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2020-05-23T07:42:00Z</dcterms:created>
  <dcterms:modified xsi:type="dcterms:W3CDTF">2020-05-23T07:42:00Z</dcterms:modified>
</cp:coreProperties>
</file>