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967B1" w:rsidRDefault="00D967B1" w:rsidP="00D967B1">
      <w:pPr>
        <w:jc w:val="center"/>
        <w:rPr>
          <w:b/>
          <w:sz w:val="28"/>
          <w:szCs w:val="28"/>
          <w:u w:val="single"/>
        </w:rPr>
      </w:pPr>
      <w:r w:rsidRPr="00D967B1">
        <w:rPr>
          <w:b/>
          <w:sz w:val="28"/>
          <w:szCs w:val="28"/>
          <w:u w:val="single"/>
        </w:rPr>
        <w:t>Mots de la dictée n°22</w:t>
      </w:r>
    </w:p>
    <w:p w:rsidR="00D967B1" w:rsidRDefault="00D967B1">
      <w:pPr>
        <w:rPr>
          <w:sz w:val="28"/>
          <w:szCs w:val="28"/>
        </w:rPr>
      </w:pP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Arriver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La maison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Minuscule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Le trottoir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La bibliothèque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La boîte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S’apercevoir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L’intérieur, l’extérieur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 affamé (être affamé</w:t>
      </w:r>
      <w:r w:rsidRPr="00D967B1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au féminin)</w:t>
      </w:r>
    </w:p>
    <w:p w:rsid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Le bras, les bras</w:t>
      </w:r>
    </w:p>
    <w:p w:rsidR="00D967B1" w:rsidRPr="00D967B1" w:rsidRDefault="00D967B1" w:rsidP="00D967B1">
      <w:pPr>
        <w:jc w:val="both"/>
        <w:rPr>
          <w:sz w:val="28"/>
          <w:szCs w:val="28"/>
        </w:rPr>
      </w:pPr>
      <w:r>
        <w:rPr>
          <w:sz w:val="28"/>
          <w:szCs w:val="28"/>
        </w:rPr>
        <w:t>La joie</w:t>
      </w:r>
    </w:p>
    <w:sectPr w:rsidR="00D967B1" w:rsidRPr="00D967B1" w:rsidSect="009D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7B1"/>
    <w:rsid w:val="006F59B8"/>
    <w:rsid w:val="009D4235"/>
    <w:rsid w:val="00D967B1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2020-05-07T05:51:00Z</dcterms:created>
  <dcterms:modified xsi:type="dcterms:W3CDTF">2020-05-07T05:53:00Z</dcterms:modified>
</cp:coreProperties>
</file>