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04" w:rsidRPr="00B05F04" w:rsidRDefault="00B05F04" w:rsidP="0085632A">
      <w:pPr>
        <w:spacing w:after="0" w:line="240" w:lineRule="auto"/>
        <w:jc w:val="center"/>
        <w:rPr>
          <w:b/>
          <w:bCs/>
          <w:color w:val="7030A0"/>
          <w:u w:val="single"/>
        </w:rPr>
      </w:pPr>
      <w:r w:rsidRPr="00B05F04">
        <w:rPr>
          <w:b/>
          <w:bCs/>
          <w:color w:val="7030A0"/>
          <w:u w:val="single"/>
        </w:rPr>
        <w:t>Emploi du temps du</w:t>
      </w:r>
      <w:r w:rsidR="00C6579B">
        <w:rPr>
          <w:b/>
          <w:bCs/>
          <w:color w:val="7030A0"/>
          <w:u w:val="single"/>
        </w:rPr>
        <w:t xml:space="preserve"> mercredi 18 mars </w:t>
      </w:r>
      <w:r w:rsidRPr="00B05F04">
        <w:rPr>
          <w:b/>
          <w:bCs/>
          <w:color w:val="7030A0"/>
          <w:u w:val="single"/>
        </w:rPr>
        <w:t xml:space="preserve"> jeudi 1</w:t>
      </w:r>
      <w:r w:rsidR="00F61B51">
        <w:rPr>
          <w:b/>
          <w:bCs/>
          <w:color w:val="7030A0"/>
          <w:u w:val="single"/>
        </w:rPr>
        <w:t>9</w:t>
      </w:r>
      <w:bookmarkStart w:id="0" w:name="_GoBack"/>
      <w:bookmarkEnd w:id="0"/>
      <w:r w:rsidR="00504107">
        <w:rPr>
          <w:b/>
          <w:bCs/>
          <w:color w:val="7030A0"/>
          <w:u w:val="single"/>
        </w:rPr>
        <w:t xml:space="preserve"> et vendredi 20 mars</w:t>
      </w:r>
    </w:p>
    <w:p w:rsidR="00C6579B" w:rsidRDefault="00C6579B" w:rsidP="005928AB">
      <w:pPr>
        <w:spacing w:after="0" w:line="240" w:lineRule="auto"/>
        <w:rPr>
          <w:b/>
          <w:bCs/>
          <w:u w:val="single"/>
        </w:rPr>
      </w:pPr>
    </w:p>
    <w:p w:rsidR="00B05F04" w:rsidRDefault="00C6579B" w:rsidP="005928A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Mercredi 18 mars</w:t>
      </w:r>
    </w:p>
    <w:p w:rsidR="00C6579B" w:rsidRDefault="00C6579B" w:rsidP="005928AB">
      <w:pPr>
        <w:spacing w:after="0" w:line="240" w:lineRule="auto"/>
        <w:rPr>
          <w:b/>
          <w:bCs/>
          <w:u w:val="single"/>
        </w:rPr>
      </w:pPr>
    </w:p>
    <w:p w:rsidR="00C6579B" w:rsidRDefault="00C6579B" w:rsidP="005928A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Fiche sur les additions</w:t>
      </w:r>
    </w:p>
    <w:p w:rsidR="00770C7A" w:rsidRDefault="00770C7A" w:rsidP="005928A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Fiche sur les phrase</w:t>
      </w:r>
    </w:p>
    <w:p w:rsidR="00623A10" w:rsidRDefault="00623A10" w:rsidP="005928AB">
      <w:pPr>
        <w:spacing w:after="0" w:line="240" w:lineRule="auto"/>
        <w:rPr>
          <w:b/>
          <w:bCs/>
          <w:u w:val="single"/>
        </w:rPr>
      </w:pPr>
    </w:p>
    <w:p w:rsidR="005928AB" w:rsidRDefault="005928AB" w:rsidP="005928AB">
      <w:pPr>
        <w:spacing w:after="0" w:line="240" w:lineRule="auto"/>
        <w:rPr>
          <w:b/>
          <w:bCs/>
        </w:rPr>
      </w:pPr>
      <w:r w:rsidRPr="005928AB">
        <w:rPr>
          <w:b/>
          <w:bCs/>
          <w:u w:val="single"/>
        </w:rPr>
        <w:t>1. Rituel du matin</w:t>
      </w:r>
      <w:r w:rsidR="0050041C" w:rsidRPr="0050041C">
        <w:rPr>
          <w:b/>
          <w:bCs/>
        </w:rPr>
        <w:t xml:space="preserve"> : </w:t>
      </w:r>
      <w:r w:rsidRPr="005928AB">
        <w:rPr>
          <w:b/>
          <w:bCs/>
        </w:rPr>
        <w:t>Le compte est bon + résolution du problème</w:t>
      </w:r>
    </w:p>
    <w:p w:rsidR="0050041C" w:rsidRPr="005928AB" w:rsidRDefault="0050041C" w:rsidP="005928AB">
      <w:pPr>
        <w:spacing w:after="0" w:line="240" w:lineRule="auto"/>
        <w:rPr>
          <w:b/>
          <w:bCs/>
        </w:rPr>
      </w:pPr>
    </w:p>
    <w:p w:rsidR="005928AB" w:rsidRDefault="005928AB" w:rsidP="005928AB">
      <w:pPr>
        <w:spacing w:after="0" w:line="240" w:lineRule="auto"/>
      </w:pPr>
      <w:r>
        <w:t>Il est important que votre enfant justifie son résultat, c’est-à-dire qu’il écrive le détail/cheminement de son calcul. Le seul résultat n’est pas suffisant.</w:t>
      </w:r>
    </w:p>
    <w:p w:rsidR="005928AB" w:rsidRDefault="005928AB" w:rsidP="005928AB">
      <w:pPr>
        <w:spacing w:after="0" w:line="240" w:lineRule="auto"/>
      </w:pPr>
      <w:r>
        <w:t>De plus, une phrase de réponse doit être rédigée. Pour cela, il peut s’aider de la question.</w:t>
      </w:r>
    </w:p>
    <w:p w:rsidR="005928AB" w:rsidRDefault="005928AB" w:rsidP="005928AB">
      <w:pPr>
        <w:spacing w:after="0" w:line="240" w:lineRule="auto"/>
      </w:pPr>
      <w:r>
        <w:t xml:space="preserve">Ex : combien y-a-t-il de gâteaux ? Il y …. </w:t>
      </w:r>
      <w:proofErr w:type="gramStart"/>
      <w:r>
        <w:t>gâteaux</w:t>
      </w:r>
      <w:proofErr w:type="gramEnd"/>
      <w:r>
        <w:t>.</w:t>
      </w:r>
    </w:p>
    <w:p w:rsidR="00B5597A" w:rsidRDefault="00B5597A" w:rsidP="005928AB">
      <w:pPr>
        <w:spacing w:after="0" w:line="240" w:lineRule="auto"/>
      </w:pPr>
    </w:p>
    <w:p w:rsidR="000918E4" w:rsidRDefault="000918E4" w:rsidP="005928AB">
      <w:pPr>
        <w:spacing w:after="0" w:line="240" w:lineRule="auto"/>
      </w:pPr>
    </w:p>
    <w:p w:rsidR="00B5597A" w:rsidRDefault="00504107" w:rsidP="005928A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B5597A" w:rsidRPr="00B5597A">
        <w:rPr>
          <w:b/>
          <w:bCs/>
          <w:u w:val="single"/>
        </w:rPr>
        <w:t>. Géométrie</w:t>
      </w:r>
      <w:r w:rsidR="0050041C" w:rsidRPr="0050041C">
        <w:rPr>
          <w:b/>
          <w:bCs/>
        </w:rPr>
        <w:t> : Identifier des angles droits</w:t>
      </w:r>
    </w:p>
    <w:p w:rsidR="0050041C" w:rsidRDefault="0050041C" w:rsidP="005928AB">
      <w:pPr>
        <w:spacing w:after="0" w:line="240" w:lineRule="auto"/>
      </w:pPr>
    </w:p>
    <w:p w:rsidR="00B5597A" w:rsidRDefault="00B5597A" w:rsidP="005928AB">
      <w:pPr>
        <w:spacing w:after="0" w:line="240" w:lineRule="auto"/>
      </w:pPr>
      <w:r>
        <w:t xml:space="preserve">S’entraîner à identifier des angles droits – parcours </w:t>
      </w:r>
      <w:r w:rsidR="0085632A">
        <w:t>2</w:t>
      </w:r>
      <w:r>
        <w:t xml:space="preserve"> – page </w:t>
      </w:r>
      <w:r w:rsidR="00B05F04">
        <w:t>2</w:t>
      </w:r>
    </w:p>
    <w:p w:rsidR="00B5597A" w:rsidRDefault="00B5597A" w:rsidP="005928AB">
      <w:pPr>
        <w:spacing w:after="0" w:line="240" w:lineRule="auto"/>
      </w:pPr>
      <w:r>
        <w:t>Votre enfant peut se référer à la leçon ci-joint</w:t>
      </w:r>
      <w:r w:rsidR="00B947ED">
        <w:t>e</w:t>
      </w:r>
      <w:r>
        <w:t xml:space="preserve"> s’il éprouve des difficultés à faire l</w:t>
      </w:r>
      <w:r w:rsidR="00C810B6">
        <w:t xml:space="preserve">es </w:t>
      </w:r>
      <w:r>
        <w:t>exercice</w:t>
      </w:r>
      <w:r w:rsidR="00C810B6">
        <w:t>s</w:t>
      </w:r>
      <w:r w:rsidR="00504107">
        <w:t xml:space="preserve"> </w:t>
      </w:r>
    </w:p>
    <w:p w:rsidR="007A7825" w:rsidRDefault="007A7825" w:rsidP="005928AB">
      <w:pPr>
        <w:spacing w:after="0" w:line="240" w:lineRule="auto"/>
      </w:pPr>
    </w:p>
    <w:p w:rsidR="007A7825" w:rsidRPr="005073D4" w:rsidRDefault="00504107" w:rsidP="005928A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7A7825" w:rsidRPr="005073D4">
        <w:rPr>
          <w:b/>
          <w:bCs/>
          <w:u w:val="single"/>
        </w:rPr>
        <w:t>. Orthographe</w:t>
      </w:r>
      <w:r w:rsidR="0050041C" w:rsidRPr="0050041C">
        <w:rPr>
          <w:b/>
          <w:bCs/>
        </w:rPr>
        <w:t> : Les accords dans le groupe nominal</w:t>
      </w:r>
    </w:p>
    <w:p w:rsidR="007A7825" w:rsidRDefault="007A7825" w:rsidP="005928AB">
      <w:pPr>
        <w:spacing w:after="0" w:line="240" w:lineRule="auto"/>
      </w:pPr>
    </w:p>
    <w:p w:rsidR="007A7825" w:rsidRDefault="00B947ED" w:rsidP="005928AB">
      <w:pPr>
        <w:spacing w:after="0" w:line="240" w:lineRule="auto"/>
      </w:pPr>
      <w:r>
        <w:t>Exercice 1, 2 et 3 sur l</w:t>
      </w:r>
      <w:r w:rsidR="000636ED" w:rsidRPr="000636ED">
        <w:t>es accords dans le groupe nominal</w:t>
      </w:r>
      <w:r>
        <w:t>.</w:t>
      </w:r>
    </w:p>
    <w:p w:rsidR="00B947ED" w:rsidRDefault="00B947ED" w:rsidP="005928AB">
      <w:pPr>
        <w:spacing w:after="0" w:line="240" w:lineRule="auto"/>
      </w:pPr>
      <w:r>
        <w:t>Avant de faire faire les exercices à votre enfant, vous pouvez lui montrer la vidéo, dont vous trouverez le lien ci-dessous.</w:t>
      </w:r>
    </w:p>
    <w:p w:rsidR="007A7825" w:rsidRDefault="002676CD" w:rsidP="005928AB">
      <w:pPr>
        <w:spacing w:after="0" w:line="240" w:lineRule="auto"/>
      </w:pPr>
      <w:hyperlink r:id="rId5" w:history="1">
        <w:r w:rsidR="007A7825">
          <w:rPr>
            <w:rStyle w:val="Lienhypertexte"/>
          </w:rPr>
          <w:t>https://www.reseau-canope.fr/lesfondamentaux/discipline/langue-francaise/orthographe/accord-en-nombre-dans-le-groupe-nominal/accord-en-nombre-determinant-nom-commun-15.html</w:t>
        </w:r>
      </w:hyperlink>
    </w:p>
    <w:p w:rsidR="00FE3DBD" w:rsidRDefault="00FE3DBD" w:rsidP="005928AB">
      <w:pPr>
        <w:spacing w:after="0" w:line="240" w:lineRule="auto"/>
      </w:pPr>
    </w:p>
    <w:p w:rsidR="00FE3DBD" w:rsidRPr="008E6719" w:rsidRDefault="00FE3DBD" w:rsidP="005928AB">
      <w:pPr>
        <w:spacing w:after="0" w:line="240" w:lineRule="auto"/>
        <w:rPr>
          <w:rStyle w:val="Lienhypertexte"/>
          <w:b/>
        </w:rPr>
      </w:pPr>
      <w:r w:rsidRPr="008E6719">
        <w:rPr>
          <w:b/>
          <w:u w:val="single"/>
        </w:rPr>
        <w:t>4) chut silence lecture 20 à 30 minutes de lecture plaisir</w:t>
      </w:r>
    </w:p>
    <w:p w:rsidR="00B947ED" w:rsidRPr="008E6719" w:rsidRDefault="00B947ED" w:rsidP="005928AB">
      <w:pPr>
        <w:spacing w:after="0" w:line="240" w:lineRule="auto"/>
        <w:rPr>
          <w:rStyle w:val="Lienhypertexte"/>
          <w:b/>
        </w:rPr>
      </w:pPr>
    </w:p>
    <w:p w:rsidR="00194AA1" w:rsidRPr="008E6719" w:rsidRDefault="008E6719" w:rsidP="0050041C">
      <w:pPr>
        <w:spacing w:after="0" w:line="240" w:lineRule="auto"/>
        <w:rPr>
          <w:rStyle w:val="Lienhypertexte"/>
          <w:b/>
          <w:color w:val="auto"/>
        </w:rPr>
      </w:pPr>
      <w:r w:rsidRPr="008E6719">
        <w:rPr>
          <w:rStyle w:val="Lienhypertexte"/>
          <w:b/>
          <w:color w:val="auto"/>
        </w:rPr>
        <w:t xml:space="preserve">5) lecture plus fiche de lecture </w:t>
      </w:r>
      <w:proofErr w:type="gramStart"/>
      <w:r w:rsidRPr="008E6719">
        <w:rPr>
          <w:rStyle w:val="Lienhypertexte"/>
          <w:b/>
          <w:color w:val="auto"/>
        </w:rPr>
        <w:t>la</w:t>
      </w:r>
      <w:proofErr w:type="gramEnd"/>
      <w:r w:rsidRPr="008E6719">
        <w:rPr>
          <w:rStyle w:val="Lienhypertexte"/>
          <w:b/>
          <w:color w:val="auto"/>
        </w:rPr>
        <w:t xml:space="preserve"> tri bu des </w:t>
      </w:r>
      <w:proofErr w:type="spellStart"/>
      <w:r w:rsidRPr="008E6719">
        <w:rPr>
          <w:rStyle w:val="Lienhypertexte"/>
          <w:b/>
          <w:color w:val="auto"/>
        </w:rPr>
        <w:t>préhistos</w:t>
      </w:r>
      <w:proofErr w:type="spellEnd"/>
    </w:p>
    <w:p w:rsidR="00504107" w:rsidRDefault="00504107" w:rsidP="005928AB">
      <w:pPr>
        <w:spacing w:after="0" w:line="240" w:lineRule="auto"/>
      </w:pPr>
    </w:p>
    <w:p w:rsidR="00504107" w:rsidRDefault="00504107" w:rsidP="005928AB">
      <w:pPr>
        <w:spacing w:after="0" w:line="240" w:lineRule="auto"/>
        <w:rPr>
          <w:rStyle w:val="Lienhypertexte"/>
        </w:rPr>
      </w:pPr>
      <w:r>
        <w:rPr>
          <w:rStyle w:val="Lienhypertexte"/>
        </w:rPr>
        <w:t>Vendredi 20 mars</w:t>
      </w:r>
    </w:p>
    <w:p w:rsidR="00504107" w:rsidRDefault="00504107" w:rsidP="005928AB">
      <w:pPr>
        <w:spacing w:after="0" w:line="240" w:lineRule="auto"/>
        <w:rPr>
          <w:rStyle w:val="Lienhypertexte"/>
        </w:rPr>
      </w:pPr>
    </w:p>
    <w:p w:rsidR="00504107" w:rsidRPr="00C331E4" w:rsidRDefault="00504107" w:rsidP="00504107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1</w:t>
      </w:r>
      <w:r w:rsidRPr="00C331E4">
        <w:rPr>
          <w:b/>
          <w:bCs/>
          <w:u w:val="single"/>
        </w:rPr>
        <w:t>. Calcul mental</w:t>
      </w:r>
      <w:r w:rsidRPr="00C331E4">
        <w:rPr>
          <w:b/>
          <w:bCs/>
        </w:rPr>
        <w:t> : tables de multiplication x 7, x 8 et x 9 : 15 mn</w:t>
      </w:r>
    </w:p>
    <w:p w:rsidR="00504107" w:rsidRDefault="00504107" w:rsidP="00504107">
      <w:pPr>
        <w:spacing w:after="0" w:line="240" w:lineRule="auto"/>
      </w:pPr>
    </w:p>
    <w:p w:rsidR="00504107" w:rsidRDefault="00504107" w:rsidP="00504107">
      <w:pPr>
        <w:spacing w:after="0" w:line="240" w:lineRule="auto"/>
      </w:pPr>
      <w:r>
        <w:t xml:space="preserve">Afin que votre enfant s’entraîne à réviser ses tables de multiplication de façon ludique durant </w:t>
      </w:r>
      <w:r w:rsidRPr="0085632A">
        <w:rPr>
          <w:u w:val="single"/>
        </w:rPr>
        <w:t>15mn</w:t>
      </w:r>
      <w:r>
        <w:t>, je vous invite à utiliser le lien ci-dessous (mis à la disposition par l’académie de Lille). Vous n’êtes pas obligés de vous connecter, vous pouvez directement cliquer sur l’onglet niveau CE2.</w:t>
      </w:r>
    </w:p>
    <w:p w:rsidR="00504107" w:rsidRDefault="002676CD" w:rsidP="00504107">
      <w:pPr>
        <w:spacing w:after="0" w:line="240" w:lineRule="auto"/>
      </w:pPr>
      <w:hyperlink r:id="rId6" w:history="1">
        <w:r w:rsidR="00504107">
          <w:rPr>
            <w:rStyle w:val="Lienhypertexte"/>
          </w:rPr>
          <w:t>https://calculatice.ac-lille.fr/spip.php?rubrique2</w:t>
        </w:r>
      </w:hyperlink>
    </w:p>
    <w:p w:rsidR="00387BC1" w:rsidRDefault="00387BC1" w:rsidP="00504107">
      <w:pPr>
        <w:spacing w:after="0" w:line="240" w:lineRule="auto"/>
      </w:pPr>
    </w:p>
    <w:p w:rsidR="00387BC1" w:rsidRPr="00387BC1" w:rsidRDefault="00387BC1" w:rsidP="00504107">
      <w:pPr>
        <w:spacing w:after="0" w:line="240" w:lineRule="auto"/>
        <w:rPr>
          <w:b/>
          <w:u w:val="single"/>
        </w:rPr>
      </w:pPr>
      <w:r w:rsidRPr="00387BC1">
        <w:rPr>
          <w:b/>
          <w:u w:val="single"/>
        </w:rPr>
        <w:t>2. fiche les nombres de 0 à 9999</w:t>
      </w:r>
    </w:p>
    <w:p w:rsidR="00504107" w:rsidRDefault="00504107" w:rsidP="00504107">
      <w:pPr>
        <w:spacing w:after="0" w:line="240" w:lineRule="auto"/>
      </w:pPr>
    </w:p>
    <w:p w:rsidR="00504107" w:rsidRDefault="00504107" w:rsidP="00504107">
      <w:pPr>
        <w:spacing w:after="0" w:line="240" w:lineRule="auto"/>
        <w:rPr>
          <w:rStyle w:val="Lienhypertexte"/>
          <w:b/>
          <w:bCs/>
          <w:color w:val="auto"/>
        </w:rPr>
      </w:pPr>
    </w:p>
    <w:p w:rsidR="00504107" w:rsidRDefault="00504107" w:rsidP="00504107">
      <w:pPr>
        <w:spacing w:after="0" w:line="240" w:lineRule="auto"/>
        <w:rPr>
          <w:rStyle w:val="Lienhypertexte"/>
          <w:b/>
          <w:bCs/>
          <w:color w:val="auto"/>
        </w:rPr>
      </w:pPr>
    </w:p>
    <w:p w:rsidR="00504107" w:rsidRDefault="00387BC1" w:rsidP="00504107">
      <w:pPr>
        <w:spacing w:after="0" w:line="240" w:lineRule="auto"/>
        <w:rPr>
          <w:rStyle w:val="Lienhypertexte"/>
          <w:b/>
          <w:bCs/>
          <w:color w:val="auto"/>
        </w:rPr>
      </w:pPr>
      <w:r>
        <w:rPr>
          <w:rStyle w:val="Lienhypertexte"/>
          <w:b/>
          <w:bCs/>
          <w:color w:val="auto"/>
        </w:rPr>
        <w:t>3</w:t>
      </w:r>
      <w:r w:rsidR="00504107" w:rsidRPr="00B947ED">
        <w:rPr>
          <w:rStyle w:val="Lienhypertexte"/>
          <w:b/>
          <w:bCs/>
          <w:color w:val="auto"/>
        </w:rPr>
        <w:t>. Grammaire</w:t>
      </w:r>
      <w:r w:rsidR="00504107" w:rsidRPr="0050041C">
        <w:rPr>
          <w:rStyle w:val="Lienhypertexte"/>
          <w:b/>
          <w:bCs/>
          <w:color w:val="auto"/>
          <w:u w:val="none"/>
        </w:rPr>
        <w:t xml:space="preserve"> : réviser la nature des mots + </w:t>
      </w:r>
      <w:r w:rsidR="00504107">
        <w:rPr>
          <w:rStyle w:val="Lienhypertexte"/>
          <w:b/>
          <w:bCs/>
          <w:color w:val="auto"/>
          <w:u w:val="none"/>
        </w:rPr>
        <w:t>nom commun et nom propre</w:t>
      </w:r>
    </w:p>
    <w:p w:rsidR="00504107" w:rsidRDefault="00504107" w:rsidP="00504107">
      <w:pPr>
        <w:spacing w:after="0" w:line="240" w:lineRule="auto"/>
        <w:rPr>
          <w:rStyle w:val="Lienhypertexte"/>
          <w:color w:val="auto"/>
          <w:u w:val="none"/>
        </w:rPr>
      </w:pPr>
    </w:p>
    <w:p w:rsidR="00504107" w:rsidRPr="0050041C" w:rsidRDefault="00504107" w:rsidP="00504107">
      <w:pPr>
        <w:spacing w:after="0" w:line="240" w:lineRule="auto"/>
        <w:rPr>
          <w:rStyle w:val="Lienhypertexte"/>
          <w:b/>
          <w:bCs/>
          <w:color w:val="auto"/>
          <w:u w:val="none"/>
        </w:rPr>
      </w:pPr>
      <w:r w:rsidRPr="0050041C">
        <w:rPr>
          <w:rStyle w:val="Lienhypertexte"/>
          <w:b/>
          <w:bCs/>
          <w:color w:val="auto"/>
          <w:u w:val="none"/>
        </w:rPr>
        <w:t>Révision la nature des mots</w:t>
      </w:r>
    </w:p>
    <w:p w:rsidR="00504107" w:rsidRDefault="00504107" w:rsidP="00504107">
      <w:pPr>
        <w:spacing w:after="0" w:line="240" w:lineRule="auto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Enquête grammaticale – fiche 1</w:t>
      </w:r>
    </w:p>
    <w:p w:rsidR="00504107" w:rsidRDefault="00504107" w:rsidP="00504107">
      <w:pPr>
        <w:spacing w:after="0" w:line="240" w:lineRule="auto"/>
        <w:rPr>
          <w:rStyle w:val="Lienhypertexte"/>
          <w:i/>
          <w:iCs/>
          <w:color w:val="auto"/>
          <w:u w:val="none"/>
        </w:rPr>
      </w:pPr>
      <w:r>
        <w:rPr>
          <w:rStyle w:val="Lienhypertexte"/>
          <w:i/>
          <w:iCs/>
          <w:color w:val="auto"/>
          <w:u w:val="none"/>
        </w:rPr>
        <w:t xml:space="preserve">Correction </w:t>
      </w:r>
      <w:r w:rsidRPr="000918E4">
        <w:rPr>
          <w:rStyle w:val="Lienhypertexte"/>
          <w:i/>
          <w:iCs/>
          <w:color w:val="auto"/>
          <w:u w:val="none"/>
        </w:rPr>
        <w:t>: On visite le zoo avec l’école.</w:t>
      </w:r>
    </w:p>
    <w:p w:rsidR="00504107" w:rsidRDefault="00504107" w:rsidP="00504107">
      <w:pPr>
        <w:spacing w:after="0" w:line="240" w:lineRule="auto"/>
        <w:rPr>
          <w:rStyle w:val="Lienhypertexte"/>
          <w:i/>
          <w:iCs/>
          <w:color w:val="auto"/>
          <w:u w:val="none"/>
        </w:rPr>
      </w:pPr>
    </w:p>
    <w:p w:rsidR="00504107" w:rsidRPr="0050041C" w:rsidRDefault="00504107" w:rsidP="00504107">
      <w:pPr>
        <w:spacing w:after="0" w:line="240" w:lineRule="auto"/>
        <w:rPr>
          <w:rStyle w:val="Lienhypertexte"/>
          <w:b/>
          <w:bCs/>
          <w:color w:val="auto"/>
          <w:u w:val="none"/>
        </w:rPr>
      </w:pPr>
      <w:r>
        <w:rPr>
          <w:rStyle w:val="Lienhypertexte"/>
          <w:b/>
          <w:bCs/>
          <w:color w:val="auto"/>
          <w:u w:val="none"/>
        </w:rPr>
        <w:t>Le nom commun et le nom propre</w:t>
      </w:r>
    </w:p>
    <w:p w:rsidR="00504107" w:rsidRDefault="00504107" w:rsidP="00504107">
      <w:pPr>
        <w:spacing w:after="0" w:line="240" w:lineRule="auto"/>
      </w:pPr>
      <w:r>
        <w:t>Avant de faire faire les exercices à votre enfant, vous pouvez lui montrer la vidéo, dont vous trouverez le lien ci-dessous.</w:t>
      </w:r>
    </w:p>
    <w:p w:rsidR="00504107" w:rsidRDefault="002676CD" w:rsidP="00504107">
      <w:pPr>
        <w:spacing w:after="0" w:line="240" w:lineRule="auto"/>
      </w:pPr>
      <w:hyperlink r:id="rId7" w:history="1">
        <w:r w:rsidR="00504107">
          <w:rPr>
            <w:rStyle w:val="Lienhypertexte"/>
          </w:rPr>
          <w:t>https://www.reseau-canope.fr/lesfondamentaux/discipline/langue-francaise/grammaire/les-noms/les-noms-propres-les-noms-communs.html</w:t>
        </w:r>
      </w:hyperlink>
    </w:p>
    <w:p w:rsidR="00504107" w:rsidRDefault="00504107" w:rsidP="00504107">
      <w:pPr>
        <w:spacing w:after="0" w:line="240" w:lineRule="auto"/>
      </w:pPr>
      <w:r>
        <w:rPr>
          <w:rStyle w:val="Lienhypertexte"/>
          <w:color w:val="auto"/>
          <w:u w:val="none"/>
        </w:rPr>
        <w:t xml:space="preserve">Lire la leçon puis faire les exercices. </w:t>
      </w:r>
      <w:r>
        <w:t>Votre enfant peut effectuer les exercices avec sa leçon à ses côtés, s’il éprouve des difficultés à les faire.</w:t>
      </w:r>
    </w:p>
    <w:p w:rsidR="00504107" w:rsidRDefault="00504107" w:rsidP="00504107">
      <w:pPr>
        <w:spacing w:after="0" w:line="240" w:lineRule="auto"/>
      </w:pPr>
    </w:p>
    <w:p w:rsidR="00504107" w:rsidRDefault="00504107" w:rsidP="00504107">
      <w:pPr>
        <w:spacing w:after="0" w:line="240" w:lineRule="auto"/>
        <w:rPr>
          <w:rStyle w:val="Lienhypertexte"/>
          <w:i/>
          <w:iCs/>
          <w:color w:val="auto"/>
          <w:u w:val="none"/>
        </w:rPr>
      </w:pPr>
    </w:p>
    <w:p w:rsidR="00504107" w:rsidRPr="000918E4" w:rsidRDefault="00504107" w:rsidP="00504107">
      <w:pPr>
        <w:spacing w:after="0" w:line="240" w:lineRule="auto"/>
        <w:rPr>
          <w:rStyle w:val="Lienhypertexte"/>
          <w:i/>
          <w:iCs/>
          <w:color w:val="auto"/>
          <w:u w:val="none"/>
        </w:rPr>
      </w:pPr>
    </w:p>
    <w:p w:rsidR="00504107" w:rsidRDefault="00504107" w:rsidP="00504107">
      <w:pPr>
        <w:spacing w:after="0" w:line="240" w:lineRule="auto"/>
        <w:rPr>
          <w:b/>
          <w:bCs/>
          <w:u w:val="single"/>
        </w:rPr>
      </w:pPr>
    </w:p>
    <w:p w:rsidR="00504107" w:rsidRDefault="00504107" w:rsidP="00504107">
      <w:pPr>
        <w:spacing w:after="0" w:line="240" w:lineRule="auto"/>
        <w:rPr>
          <w:b/>
          <w:bCs/>
          <w:u w:val="single"/>
        </w:rPr>
      </w:pPr>
    </w:p>
    <w:p w:rsidR="00504107" w:rsidRDefault="00504107" w:rsidP="00504107">
      <w:pPr>
        <w:spacing w:after="0" w:line="240" w:lineRule="auto"/>
        <w:rPr>
          <w:b/>
          <w:bCs/>
          <w:u w:val="single"/>
        </w:rPr>
      </w:pPr>
    </w:p>
    <w:p w:rsidR="00504107" w:rsidRDefault="00504107" w:rsidP="00504107">
      <w:pPr>
        <w:spacing w:after="0" w:line="240" w:lineRule="auto"/>
        <w:rPr>
          <w:b/>
          <w:bCs/>
          <w:u w:val="single"/>
        </w:rPr>
      </w:pPr>
    </w:p>
    <w:p w:rsidR="00504107" w:rsidRDefault="00504107" w:rsidP="00504107">
      <w:pPr>
        <w:spacing w:after="0" w:line="240" w:lineRule="auto"/>
        <w:rPr>
          <w:b/>
          <w:bCs/>
          <w:u w:val="single"/>
        </w:rPr>
      </w:pPr>
    </w:p>
    <w:p w:rsidR="00504107" w:rsidRDefault="00387BC1" w:rsidP="0050410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FE3DBD">
        <w:rPr>
          <w:b/>
          <w:bCs/>
          <w:u w:val="single"/>
        </w:rPr>
        <w:t>) Chut silence lecture ! 20à 30 minutes de lecture plaisir !</w:t>
      </w:r>
    </w:p>
    <w:p w:rsidR="00FE3DBD" w:rsidRDefault="00FE3DBD" w:rsidP="00504107">
      <w:pPr>
        <w:spacing w:after="0" w:line="240" w:lineRule="auto"/>
        <w:rPr>
          <w:b/>
          <w:bCs/>
          <w:u w:val="single"/>
        </w:rPr>
      </w:pPr>
    </w:p>
    <w:p w:rsidR="00504107" w:rsidRDefault="00387BC1" w:rsidP="00504107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5)</w:t>
      </w:r>
      <w:r w:rsidR="00504107">
        <w:rPr>
          <w:b/>
          <w:bCs/>
          <w:u w:val="single"/>
        </w:rPr>
        <w:t xml:space="preserve">. </w:t>
      </w:r>
      <w:r w:rsidR="00504107" w:rsidRPr="0085632A">
        <w:rPr>
          <w:b/>
          <w:bCs/>
          <w:u w:val="single"/>
        </w:rPr>
        <w:t>Histoire</w:t>
      </w:r>
      <w:r w:rsidR="00504107" w:rsidRPr="0085632A">
        <w:rPr>
          <w:b/>
          <w:bCs/>
        </w:rPr>
        <w:t> : la préhistoire</w:t>
      </w:r>
    </w:p>
    <w:p w:rsidR="00504107" w:rsidRDefault="00504107" w:rsidP="00504107">
      <w:pPr>
        <w:spacing w:after="0" w:line="240" w:lineRule="auto"/>
        <w:rPr>
          <w:b/>
          <w:bCs/>
        </w:rPr>
      </w:pPr>
    </w:p>
    <w:p w:rsidR="00504107" w:rsidRPr="0085632A" w:rsidRDefault="00504107" w:rsidP="00504107">
      <w:pPr>
        <w:spacing w:after="0" w:line="240" w:lineRule="auto"/>
      </w:pPr>
      <w:r w:rsidRPr="0085632A">
        <w:t>Dans un premier temps, faire visionner la vidéo dont vous trouvez le lien ci-dessous.</w:t>
      </w:r>
    </w:p>
    <w:p w:rsidR="00504107" w:rsidRPr="0085632A" w:rsidRDefault="00504107" w:rsidP="00504107">
      <w:pPr>
        <w:spacing w:after="0" w:line="240" w:lineRule="auto"/>
      </w:pPr>
      <w:r w:rsidRPr="0085632A">
        <w:t xml:space="preserve">Puis dans un second temps, demander </w:t>
      </w:r>
      <w:r>
        <w:t xml:space="preserve">à votre enfant </w:t>
      </w:r>
      <w:r w:rsidRPr="0085632A">
        <w:t xml:space="preserve">de remplir le questionnaire ci-joint. Il peut </w:t>
      </w:r>
      <w:proofErr w:type="spellStart"/>
      <w:r w:rsidRPr="0085632A">
        <w:t>revisionner</w:t>
      </w:r>
      <w:proofErr w:type="spellEnd"/>
      <w:r w:rsidRPr="0085632A">
        <w:t xml:space="preserve"> autant de fois nécessaire la vidéo pour compléter le questionnaire.</w:t>
      </w:r>
    </w:p>
    <w:p w:rsidR="00504107" w:rsidRDefault="002676CD" w:rsidP="00504107">
      <w:pPr>
        <w:spacing w:after="0" w:line="240" w:lineRule="auto"/>
      </w:pPr>
      <w:hyperlink r:id="rId8" w:history="1">
        <w:r w:rsidR="00504107">
          <w:rPr>
            <w:rStyle w:val="Lienhypertexte"/>
          </w:rPr>
          <w:t>https://www.youtube.com/watch?v=vxD_G8_WMVE</w:t>
        </w:r>
      </w:hyperlink>
    </w:p>
    <w:p w:rsidR="00504107" w:rsidRDefault="00504107" w:rsidP="00504107">
      <w:pPr>
        <w:spacing w:after="0" w:line="240" w:lineRule="auto"/>
      </w:pPr>
    </w:p>
    <w:p w:rsidR="00FE3DBD" w:rsidRDefault="00FE3DBD" w:rsidP="00504107">
      <w:pPr>
        <w:spacing w:after="0" w:line="240" w:lineRule="auto"/>
      </w:pPr>
    </w:p>
    <w:p w:rsidR="00FE3DBD" w:rsidRDefault="00FE3DBD" w:rsidP="00504107">
      <w:pPr>
        <w:spacing w:after="0" w:line="240" w:lineRule="auto"/>
      </w:pPr>
    </w:p>
    <w:p w:rsidR="00FE3DBD" w:rsidRDefault="00FE3DBD" w:rsidP="00504107">
      <w:pPr>
        <w:spacing w:after="0" w:line="240" w:lineRule="auto"/>
      </w:pPr>
    </w:p>
    <w:p w:rsidR="00504107" w:rsidRDefault="00504107" w:rsidP="00504107">
      <w:pPr>
        <w:spacing w:after="0" w:line="240" w:lineRule="auto"/>
      </w:pPr>
    </w:p>
    <w:p w:rsidR="00EE1FE7" w:rsidRDefault="00EE1FE7" w:rsidP="005928AB">
      <w:pPr>
        <w:spacing w:after="0" w:line="240" w:lineRule="auto"/>
        <w:rPr>
          <w:rStyle w:val="Lienhypertexte"/>
        </w:rPr>
      </w:pPr>
    </w:p>
    <w:p w:rsidR="00EE1FE7" w:rsidRPr="00B947ED" w:rsidRDefault="00EE1FE7" w:rsidP="005928AB">
      <w:pPr>
        <w:spacing w:after="0" w:line="240" w:lineRule="auto"/>
      </w:pPr>
    </w:p>
    <w:sectPr w:rsidR="00EE1FE7" w:rsidRPr="00B947ED" w:rsidSect="00623A1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28ED"/>
    <w:multiLevelType w:val="hybridMultilevel"/>
    <w:tmpl w:val="6CD6C6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928AB"/>
    <w:rsid w:val="000636ED"/>
    <w:rsid w:val="000918E4"/>
    <w:rsid w:val="00194AA1"/>
    <w:rsid w:val="002676CD"/>
    <w:rsid w:val="002E4601"/>
    <w:rsid w:val="00387BC1"/>
    <w:rsid w:val="003C21E3"/>
    <w:rsid w:val="004467C6"/>
    <w:rsid w:val="00494223"/>
    <w:rsid w:val="0050041C"/>
    <w:rsid w:val="00504107"/>
    <w:rsid w:val="005073D4"/>
    <w:rsid w:val="005928AB"/>
    <w:rsid w:val="00623A10"/>
    <w:rsid w:val="00646748"/>
    <w:rsid w:val="00770C7A"/>
    <w:rsid w:val="007A7825"/>
    <w:rsid w:val="0085632A"/>
    <w:rsid w:val="008E6719"/>
    <w:rsid w:val="008F0174"/>
    <w:rsid w:val="00A72DF7"/>
    <w:rsid w:val="00B05F04"/>
    <w:rsid w:val="00B5597A"/>
    <w:rsid w:val="00B947ED"/>
    <w:rsid w:val="00C331E4"/>
    <w:rsid w:val="00C6579B"/>
    <w:rsid w:val="00C810B6"/>
    <w:rsid w:val="00CD3BF6"/>
    <w:rsid w:val="00D21848"/>
    <w:rsid w:val="00DD22AB"/>
    <w:rsid w:val="00EE1FE7"/>
    <w:rsid w:val="00F36574"/>
    <w:rsid w:val="00F61B51"/>
    <w:rsid w:val="00FE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8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82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67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D_G8_WM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u-canope.fr/lesfondamentaux/discipline/langue-francaise/grammaire/les-noms/les-noms-propres-les-noms-commu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culatice.ac-lille.fr/spip.php?rubrique2" TargetMode="External"/><Relationship Id="rId5" Type="http://schemas.openxmlformats.org/officeDocument/2006/relationships/hyperlink" Target="https://www.reseau-canope.fr/lesfondamentaux/discipline/langue-francaise/orthographe/accord-en-nombre-dans-le-groupe-nominal/accord-en-nombre-determinant-nom-commun-1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</dc:creator>
  <cp:keywords/>
  <dc:description/>
  <cp:lastModifiedBy>Instit</cp:lastModifiedBy>
  <cp:revision>27</cp:revision>
  <dcterms:created xsi:type="dcterms:W3CDTF">2020-03-14T19:25:00Z</dcterms:created>
  <dcterms:modified xsi:type="dcterms:W3CDTF">2020-03-18T14:37:00Z</dcterms:modified>
</cp:coreProperties>
</file>