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68" w:type="dxa"/>
        <w:jc w:val="left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154"/>
        <w:gridCol w:w="1690"/>
        <w:gridCol w:w="1685"/>
        <w:gridCol w:w="6"/>
        <w:gridCol w:w="2"/>
        <w:gridCol w:w="1682"/>
        <w:gridCol w:w="2"/>
        <w:gridCol w:w="1683"/>
        <w:gridCol w:w="1"/>
        <w:gridCol w:w="2"/>
        <w:gridCol w:w="1689"/>
        <w:gridCol w:w="1"/>
        <w:gridCol w:w="1688"/>
        <w:gridCol w:w="3"/>
        <w:gridCol w:w="1"/>
        <w:gridCol w:w="1689"/>
        <w:gridCol w:w="2"/>
        <w:gridCol w:w="1686"/>
      </w:tblGrid>
      <w:tr>
        <w:trPr/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>Lundi</w:t>
            </w:r>
          </w:p>
        </w:tc>
        <w:tc>
          <w:tcPr>
            <w:tcW w:w="3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>Mardi</w:t>
            </w:r>
          </w:p>
        </w:tc>
        <w:tc>
          <w:tcPr>
            <w:tcW w:w="33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>jeudi</w:t>
            </w:r>
          </w:p>
        </w:tc>
        <w:tc>
          <w:tcPr>
            <w:tcW w:w="33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>vendredi</w:t>
            </w:r>
          </w:p>
        </w:tc>
      </w:tr>
      <w:tr>
        <w:trPr>
          <w:trHeight w:val="520" w:hRule="atLeast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b w:val="false"/>
                <w:bCs w:val="false"/>
                <w:color w:val="2833C4"/>
              </w:rPr>
              <w:t>CM1</w:t>
            </w:r>
          </w:p>
          <w:p>
            <w:pPr>
              <w:pStyle w:val="Contenudetableau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b w:val="false"/>
                <w:bCs w:val="false"/>
                <w:color w:val="2833C4"/>
              </w:rPr>
            </w:r>
          </w:p>
        </w:tc>
        <w:tc>
          <w:tcPr>
            <w:tcW w:w="1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CM2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b w:val="false"/>
                <w:bCs w:val="false"/>
                <w:color w:val="2833C4"/>
              </w:rPr>
              <w:t>CM1</w:t>
            </w:r>
          </w:p>
        </w:tc>
        <w:tc>
          <w:tcPr>
            <w:tcW w:w="1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CM2</w:t>
            </w: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b w:val="false"/>
                <w:bCs w:val="false"/>
                <w:color w:val="2833C4"/>
              </w:rPr>
              <w:t>CM1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CM2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b w:val="false"/>
                <w:bCs w:val="false"/>
                <w:color w:val="2833C4"/>
              </w:rPr>
              <w:t>CM1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CM2</w:t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Calcul mental (5 minutes)</w:t>
            </w:r>
          </w:p>
        </w:tc>
        <w:tc>
          <w:tcPr>
            <w:tcW w:w="3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Compter de 25 en 25, 50 en 50</w:t>
            </w:r>
          </w:p>
        </w:tc>
        <w:tc>
          <w:tcPr>
            <w:tcW w:w="3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Les doubles (jusqu’à 10 puis dizaines + 15, 25, 75)</w:t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b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jeu guerre des champs</w:t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Conversions en min, sec, heures</w:t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Problème (5 </w:t>
            </w:r>
            <w:r>
              <w:rPr>
                <w:b/>
                <w:bCs/>
              </w:rPr>
              <w:t>min</w:t>
            </w:r>
            <w:r>
              <w:rPr>
                <w:b/>
                <w:bCs/>
              </w:rPr>
              <w:t>)</w:t>
            </w:r>
          </w:p>
        </w:tc>
        <w:tc>
          <w:tcPr>
            <w:tcW w:w="1351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</w:rPr>
              <w:t>Faire un problème par jour (fiche problème dans la médiathèque pour ceux qui ne la trouvent pas et donc à recopier.</w:t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Maths 20 minutes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rFonts w:ascii="Comic Sans MS" w:hAnsi="Comic Sans MS"/>
                <w:b/>
                <w:bCs/>
                <w:color w:val="2833C4"/>
                <w:sz w:val="20"/>
                <w:szCs w:val="20"/>
              </w:rPr>
              <w:t xml:space="preserve">Suivre un programme de construction </w:t>
            </w:r>
          </w:p>
          <w:p>
            <w:pPr>
              <w:pStyle w:val="Normal"/>
              <w:rPr/>
            </w:pPr>
            <w:r>
              <w:rPr>
                <w:rFonts w:ascii="Comic Sans MS" w:hAnsi="Comic Sans MS"/>
                <w:b/>
                <w:bCs/>
                <w:color w:val="2833C4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833C4"/>
                <w:sz w:val="20"/>
                <w:szCs w:val="20"/>
              </w:rPr>
              <w:t>1 p170</w:t>
            </w:r>
          </w:p>
        </w:tc>
        <w:tc>
          <w:tcPr>
            <w:tcW w:w="1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  <w:color w:val="249A2E"/>
              </w:rPr>
              <w:t>Ecrire le programme de construction</w:t>
            </w:r>
          </w:p>
          <w:p>
            <w:pPr>
              <w:pStyle w:val="Normal"/>
              <w:rPr/>
            </w:pPr>
            <w:r>
              <w:rPr>
                <w:b/>
                <w:bCs/>
                <w:color w:val="249A2E"/>
              </w:rPr>
              <w:t>2 p117</w:t>
              <w:tab/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rFonts w:ascii="Comic Sans MS" w:hAnsi="Comic Sans MS"/>
                <w:b/>
                <w:bCs/>
                <w:color w:val="2833C4"/>
                <w:sz w:val="20"/>
                <w:szCs w:val="20"/>
              </w:rPr>
              <w:t>Ecrire le programme de construction</w:t>
            </w:r>
          </w:p>
          <w:p>
            <w:pPr>
              <w:pStyle w:val="Normal"/>
              <w:rPr/>
            </w:pPr>
            <w:r>
              <w:rPr>
                <w:rFonts w:ascii="Comic Sans MS" w:hAnsi="Comic Sans MS"/>
                <w:b/>
                <w:bCs/>
                <w:color w:val="2833C4"/>
                <w:sz w:val="20"/>
                <w:szCs w:val="20"/>
              </w:rPr>
              <w:t>2p170</w:t>
            </w:r>
          </w:p>
        </w:tc>
        <w:tc>
          <w:tcPr>
            <w:tcW w:w="1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rFonts w:ascii="Comic Sans MS" w:hAnsi="Comic Sans MS"/>
                <w:b/>
                <w:bCs/>
                <w:color w:val="249A2E"/>
                <w:sz w:val="20"/>
                <w:szCs w:val="20"/>
              </w:rPr>
              <w:t xml:space="preserve">Suivre un programme de construction </w:t>
            </w:r>
          </w:p>
          <w:p>
            <w:pPr>
              <w:pStyle w:val="Normal"/>
              <w:rPr/>
            </w:pPr>
            <w:r>
              <w:rPr>
                <w:rFonts w:ascii="Comic Sans MS" w:hAnsi="Comic Sans MS"/>
                <w:b/>
                <w:bCs/>
                <w:color w:val="249A2E"/>
                <w:sz w:val="20"/>
                <w:szCs w:val="20"/>
              </w:rPr>
              <w:t>3 p117</w:t>
            </w:r>
          </w:p>
        </w:tc>
        <w:tc>
          <w:tcPr>
            <w:tcW w:w="33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 w:eastAsia="SimSun" w:cs="Arial"/>
                <w:b/>
                <w:b/>
                <w:bCs/>
                <w:color w:val="auto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SimSun" w:cs="Arial"/>
                <w:b/>
                <w:bCs/>
                <w:color w:val="auto"/>
                <w:kern w:val="2"/>
                <w:sz w:val="24"/>
                <w:szCs w:val="24"/>
                <w:lang w:val="fr-FR" w:eastAsia="zh-CN" w:bidi="hi-IN"/>
              </w:rPr>
              <w:t>Vidéos pour tracer un triangle puis sur feuille blanche ou cahier tracer les triangles</w:t>
            </w:r>
          </w:p>
          <w:p>
            <w:pPr>
              <w:pStyle w:val="Normal"/>
              <w:jc w:val="left"/>
              <w:rPr>
                <w:rFonts w:ascii="Comic Sans MS" w:hAnsi="Comic Sans MS" w:eastAsia="SimSun" w:cs="Arial"/>
                <w:b/>
                <w:b/>
                <w:bCs/>
                <w:color w:val="249A2E"/>
                <w:kern w:val="2"/>
                <w:sz w:val="20"/>
                <w:szCs w:val="20"/>
                <w:lang w:val="fr-FR" w:eastAsia="zh-CN" w:bidi="hi-IN"/>
              </w:rPr>
            </w:pPr>
            <w:r>
              <w:rPr>
                <w:rFonts w:eastAsia="SimSun" w:cs="Arial" w:ascii="Comic Sans MS" w:hAnsi="Comic Sans MS"/>
                <w:b/>
                <w:bCs/>
                <w:color w:val="2833C4"/>
                <w:kern w:val="2"/>
                <w:sz w:val="20"/>
                <w:szCs w:val="20"/>
                <w:lang w:val="fr-FR" w:eastAsia="zh-CN" w:bidi="hi-IN"/>
              </w:rPr>
              <w:t xml:space="preserve">CM1 : </w:t>
            </w:r>
            <w:r>
              <w:rPr>
                <w:rFonts w:eastAsia="SimSun" w:cs="Arial" w:ascii="Comic Sans MS" w:hAnsi="Comic Sans MS"/>
                <w:b/>
                <w:bCs/>
                <w:color w:val="2833C4"/>
                <w:kern w:val="2"/>
                <w:sz w:val="20"/>
                <w:szCs w:val="20"/>
                <w:lang w:val="fr-FR" w:eastAsia="zh-CN" w:bidi="hi-IN"/>
              </w:rPr>
              <w:t>1 p162</w:t>
              <w:tab/>
            </w:r>
            <w:r>
              <w:rPr>
                <w:rFonts w:eastAsia="SimSun" w:cs="Arial" w:ascii="Comic Sans MS" w:hAnsi="Comic Sans MS"/>
                <w:b/>
                <w:bCs/>
                <w:color w:val="249A2E"/>
                <w:kern w:val="2"/>
                <w:sz w:val="20"/>
                <w:szCs w:val="20"/>
                <w:lang w:val="fr-FR" w:eastAsia="zh-CN" w:bidi="hi-IN"/>
              </w:rPr>
              <w:t>CM2  5 p113</w:t>
            </w: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  <w:color w:val="2833C4"/>
              </w:rPr>
            </w:pPr>
            <w:r>
              <w:rPr>
                <w:rFonts w:ascii="Comic Sans MS" w:hAnsi="Comic Sans MS"/>
                <w:b/>
                <w:bCs/>
                <w:color w:val="2833C4"/>
                <w:sz w:val="20"/>
                <w:szCs w:val="20"/>
              </w:rPr>
              <w:t>Entraînement aux divisions</w:t>
            </w:r>
          </w:p>
          <w:p>
            <w:pPr>
              <w:pStyle w:val="Contenudetableau"/>
              <w:rPr/>
            </w:pPr>
            <w:r>
              <w:rPr>
                <w:rFonts w:ascii="Comic Sans MS" w:hAnsi="Comic Sans MS"/>
                <w:b/>
                <w:bCs/>
                <w:color w:val="2833C4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2833C4"/>
                <w:sz w:val="20"/>
                <w:szCs w:val="20"/>
              </w:rPr>
              <w:t>1p100</w:t>
            </w:r>
          </w:p>
        </w:tc>
        <w:tc>
          <w:tcPr>
            <w:tcW w:w="1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b/>
                <w:b/>
                <w:bCs/>
                <w:color w:val="249A2E"/>
              </w:rPr>
            </w:pPr>
            <w:r>
              <w:rPr>
                <w:rFonts w:ascii="MyriadPro-Semibold" w:hAnsi="MyriadPro-Semibold"/>
                <w:b/>
                <w:bCs/>
                <w:color w:val="249A2E"/>
                <w:sz w:val="21"/>
              </w:rPr>
              <w:t>Entraînement aux additions/ soustractions de</w:t>
            </w:r>
          </w:p>
          <w:p>
            <w:pPr>
              <w:pStyle w:val="Normal"/>
              <w:rPr/>
            </w:pPr>
            <w:r>
              <w:rPr>
                <w:rFonts w:ascii="MyriadPro-Semibold" w:hAnsi="MyriadPro-Semibold"/>
                <w:b/>
                <w:bCs/>
                <w:color w:val="249A2E"/>
                <w:sz w:val="21"/>
              </w:rPr>
              <w:t>décimaux</w:t>
            </w:r>
          </w:p>
          <w:p>
            <w:pPr>
              <w:pStyle w:val="Normal"/>
              <w:rPr/>
            </w:pPr>
            <w:r>
              <w:rPr>
                <w:rFonts w:ascii="MyriadPro-Semibold" w:hAnsi="MyriadPro-Semibold"/>
                <w:b/>
                <w:bCs/>
                <w:color w:val="249A2E"/>
                <w:sz w:val="21"/>
              </w:rPr>
              <w:t>8 p83   7p 85</w:t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14"/>
                <w:szCs w:val="14"/>
              </w:rPr>
              <w:t xml:space="preserve">Français rituel (15 minutes)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2833C4"/>
                <w:sz w:val="20"/>
                <w:szCs w:val="20"/>
              </w:rPr>
              <w:t>Ex 9 p85</w:t>
            </w: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 xml:space="preserve">      </w:t>
            </w:r>
          </w:p>
        </w:tc>
        <w:tc>
          <w:tcPr>
            <w:tcW w:w="1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16 p 100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rFonts w:ascii="Comic Sans MS" w:hAnsi="Comic Sans MS"/>
                <w:b w:val="false"/>
                <w:bCs w:val="false"/>
                <w:color w:val="2833C4"/>
                <w:sz w:val="20"/>
                <w:szCs w:val="20"/>
              </w:rPr>
              <w:t>3p87</w:t>
            </w:r>
          </w:p>
        </w:tc>
        <w:tc>
          <w:tcPr>
            <w:tcW w:w="1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19 p101</w:t>
            </w: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rFonts w:ascii="Comic Sans MS" w:hAnsi="Comic Sans MS"/>
                <w:b w:val="false"/>
                <w:bCs w:val="false"/>
                <w:color w:val="2833C4"/>
                <w:sz w:val="20"/>
                <w:szCs w:val="20"/>
              </w:rPr>
              <w:t>5 p87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20 p101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rFonts w:ascii="Comic Sans MS" w:hAnsi="Comic Sans MS"/>
                <w:b w:val="false"/>
                <w:bCs w:val="false"/>
                <w:color w:val="2833C4"/>
                <w:sz w:val="20"/>
                <w:szCs w:val="20"/>
              </w:rPr>
              <w:t>7 p87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23 p101</w:t>
            </w:r>
          </w:p>
        </w:tc>
      </w:tr>
      <w:tr>
        <w:trPr/>
        <w:tc>
          <w:tcPr>
            <w:tcW w:w="2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14"/>
                <w:szCs w:val="14"/>
              </w:rPr>
              <w:t xml:space="preserve">EDL (30 minutes max) </w:t>
            </w:r>
          </w:p>
        </w:tc>
        <w:tc>
          <w:tcPr>
            <w:tcW w:w="3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>Dictée 16 (mots ou texte ou sur le site envoyé)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b w:val="false"/>
                <w:bCs w:val="false"/>
                <w:color w:val="2833C4"/>
              </w:rPr>
              <w:t xml:space="preserve">Ex 22 p151  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Ex 7 p153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b w:val="false"/>
                <w:bCs w:val="false"/>
                <w:color w:val="2833C4"/>
              </w:rPr>
              <w:t>Ex 7 p179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Ex 7 p177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833C4"/>
              </w:rPr>
            </w:pPr>
            <w:r>
              <w:rPr>
                <w:b w:val="false"/>
                <w:bCs w:val="false"/>
                <w:color w:val="2833C4"/>
              </w:rPr>
              <w:t>Ex 8 p179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  <w:color w:val="249A2E"/>
              </w:rPr>
            </w:pPr>
            <w:r>
              <w:rPr>
                <w:b w:val="false"/>
                <w:bCs w:val="false"/>
                <w:color w:val="249A2E"/>
              </w:rPr>
              <w:t>Ex 8 p177</w:t>
            </w:r>
          </w:p>
        </w:tc>
      </w:tr>
      <w:tr>
        <w:trPr/>
        <w:tc>
          <w:tcPr>
            <w:tcW w:w="215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2833C4"/>
                <w:sz w:val="20"/>
                <w:szCs w:val="20"/>
              </w:rPr>
              <w:t>Ex 21 p151</w:t>
            </w: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Ex 6 p153 </w:t>
            </w:r>
          </w:p>
        </w:tc>
        <w:tc>
          <w:tcPr>
            <w:tcW w:w="1684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rFonts w:ascii="Comic Sans MS" w:hAnsi="Comic Sans MS" w:eastAsia="新細明體" w:cs="Arial"/>
                <w:color w:val="auto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新細明體" w:cs="Arial" w:ascii="Comic Sans MS" w:hAnsi="Comic Sans MS"/>
                <w:color w:val="auto"/>
                <w:kern w:val="0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686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90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rFonts w:ascii="Comic Sans MS" w:hAnsi="Comic Sans MS" w:eastAsia="新細明體" w:cs="Arial"/>
                <w:color w:val="auto"/>
                <w:kern w:val="0"/>
                <w:sz w:val="20"/>
                <w:szCs w:val="20"/>
                <w:u w:val="wavyHeavy"/>
                <w:lang w:val="fr-FR" w:eastAsia="en-US" w:bidi="ar-SA"/>
              </w:rPr>
            </w:pPr>
            <w:r>
              <w:rPr>
                <w:rFonts w:eastAsia="新細明體" w:cs="Arial" w:ascii="Comic Sans MS" w:hAnsi="Comic Sans MS"/>
                <w:color w:val="auto"/>
                <w:kern w:val="0"/>
                <w:sz w:val="20"/>
                <w:szCs w:val="20"/>
                <w:u w:val="wavyHeavy"/>
                <w:lang w:val="fr-FR" w:eastAsia="en-US" w:bidi="ar-SA"/>
              </w:rPr>
            </w:r>
          </w:p>
        </w:tc>
        <w:tc>
          <w:tcPr>
            <w:tcW w:w="1692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91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6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 w:val="false"/>
                <w:bCs w:val="false"/>
                <w:sz w:val="14"/>
                <w:szCs w:val="14"/>
              </w:rPr>
              <w:t>Écriture (5/10 min)</w:t>
            </w:r>
          </w:p>
        </w:tc>
        <w:tc>
          <w:tcPr>
            <w:tcW w:w="1351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>Journal écrire sa journée, ses impressions (le journal sera lu à notre retour par la maîtresse). (Tu peux raconter ce à quoi tu t’attendais et comment tu ressens finalement l’école à la maison, ce qui est bien ce que tu n’aimes pas, ce qui t’inquiète...)</w:t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 w:val="false"/>
                <w:bCs w:val="false"/>
                <w:sz w:val="14"/>
                <w:szCs w:val="14"/>
              </w:rPr>
              <w:t>Copie (15 minutes)</w:t>
            </w:r>
          </w:p>
        </w:tc>
        <w:tc>
          <w:tcPr>
            <w:tcW w:w="3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 xml:space="preserve">Copier la leçon sur le passé composé 3 </w:t>
            </w:r>
          </w:p>
        </w:tc>
        <w:tc>
          <w:tcPr>
            <w:tcW w:w="3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 xml:space="preserve">Conjuguer les verbes dans le cahier de leçons au passé composé : aller  rester venir </w:t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>Copier leçon 1 sur les mélanges</w:t>
            </w:r>
          </w:p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 xml:space="preserve">Sciences </w:t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Copie leçon 2</w:t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 w:val="false"/>
                <w:bCs w:val="false"/>
                <w:sz w:val="14"/>
                <w:szCs w:val="14"/>
              </w:rPr>
              <w:t>lecture</w:t>
            </w:r>
          </w:p>
        </w:tc>
        <w:tc>
          <w:tcPr>
            <w:tcW w:w="1351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sz w:val="20"/>
                <w:szCs w:val="20"/>
              </w:rPr>
              <w:t xml:space="preserve">Lire au moins un chapitre ou un conte sur la semaine et répondre aux questions (j’attends vos retours dans la médiathèque pour ceux qui peuvent ou à notre retour en classe (gardez bien les feuilles ou le cahier). </w:t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sciences</w:t>
            </w:r>
          </w:p>
        </w:tc>
        <w:tc>
          <w:tcPr>
            <w:tcW w:w="3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Mélanges</w:t>
            </w:r>
          </w:p>
        </w:tc>
        <w:tc>
          <w:tcPr>
            <w:tcW w:w="3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Mélanges</w:t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anglais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33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3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Dessiner les flashcards de la Saint Patrick sur la feuille verte</w:t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Jeux avec les flashcards (dessiner, mimer, pendu...)</w:t>
            </w:r>
          </w:p>
        </w:tc>
      </w:tr>
      <w:tr>
        <w:trPr/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Arts (illustration poésie)</w:t>
            </w:r>
          </w:p>
        </w:tc>
        <w:tc>
          <w:tcPr>
            <w:tcW w:w="3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Dessiner les silhouettes sur le papier noir et les coller dans la lune</w:t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</w:rPr>
            </w:r>
          </w:p>
        </w:tc>
        <w:tc>
          <w:tcPr>
            <w:tcW w:w="3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Dessiner la lune papier aluminium / sulfurisé ou peinture</w:t>
            </w:r>
          </w:p>
        </w:tc>
      </w:tr>
      <w:tr>
        <w:trPr/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bookmarkStart w:id="0" w:name="__DdeLink__1142_3656912900"/>
            <w:r>
              <w:rPr>
                <w:b/>
                <w:bCs/>
              </w:rPr>
              <w:t>Histoire CM1</w:t>
            </w:r>
            <w:bookmarkEnd w:id="0"/>
            <w:r>
              <w:rPr>
                <w:b/>
                <w:bCs/>
              </w:rPr>
              <w:t xml:space="preserve"> 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</w:rPr>
              <w:t>Vidéo François 1</w:t>
            </w:r>
            <w:r>
              <w:rPr>
                <w:b/>
                <w:bCs/>
                <w:vertAlign w:val="superscript"/>
              </w:rPr>
              <w:t xml:space="preserve">er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</w:rPr>
              <w:t>Questions sur François 1er</w:t>
            </w:r>
          </w:p>
        </w:tc>
        <w:tc>
          <w:tcPr>
            <w:tcW w:w="1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</w:rPr>
              <w:t>Pa</w:t>
            </w:r>
            <w:r>
              <w:rPr>
                <w:b/>
                <w:bCs/>
              </w:rPr>
              <w:t xml:space="preserve">rties 2 et 3 </w:t>
            </w:r>
          </w:p>
        </w:tc>
        <w:tc>
          <w:tcPr>
            <w:tcW w:w="1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/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Histoire CM2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  <w:font w:name="MyriadPro-Semi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</TotalTime>
  <Application>LibreOffice/6.0.6.2$Windows_X86_64 LibreOffice_project/0c292870b25a325b5ed35f6b45599d2ea4458e77</Application>
  <Pages>1</Pages>
  <Words>376</Words>
  <Characters>1704</Characters>
  <CharactersWithSpaces>2033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2020-03-16T09:06:36Z</dcterms:created>
  <dc:creator>Ecole PRIMAIRE</dc:creator>
  <dc:description/>
  <dc:language>fr-FR</dc:language>
  <cp:lastModifiedBy>Ecole PRIMAIRE</cp:lastModifiedBy>
  <dcterms:modified xsi:type="dcterms:W3CDTF">2020-03-20T16:45:39Z</dcterms:modified>
  <cp:revision>5</cp:revision>
  <dc:subject/>
  <dc:title/>
</cp:coreProperties>
</file>