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A7A" w:rsidRDefault="00264A7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5654"/>
        <w:gridCol w:w="2256"/>
      </w:tblGrid>
      <w:tr w:rsidR="00715465" w:rsidTr="00264A7A">
        <w:tc>
          <w:tcPr>
            <w:tcW w:w="2286" w:type="dxa"/>
            <w:vAlign w:val="center"/>
          </w:tcPr>
          <w:p w:rsidR="00B43774" w:rsidRDefault="00715465" w:rsidP="00B43774">
            <w:pPr>
              <w:jc w:val="center"/>
              <w:rPr>
                <w:rFonts w:ascii="MV Boli" w:hAnsi="MV Boli" w:cs="MV Boli"/>
                <w:b/>
                <w:color w:val="5B9BD5" w:themeColor="accent1"/>
                <w:sz w:val="48"/>
                <w:szCs w:val="48"/>
                <w14:glow w14:rad="228600">
                  <w14:schemeClr w14:val="accent4">
                    <w14:alpha w14:val="60000"/>
                    <w14:satMod w14:val="175000"/>
                  </w14:schemeClr>
                </w14:glow>
                <w14:textOutline w14:w="1270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3354" cy="1304925"/>
                  <wp:effectExtent l="0" t="0" r="3175" b="0"/>
                  <wp:docPr id="7" name="Image 7" descr="Trois enfants tenant des ballons - Telecharger Vectoriel Grat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ois enfants tenant des ballons - Telecharger Vectoriel Gratui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55" cy="131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</w:tcPr>
          <w:p w:rsidR="00B43774" w:rsidRPr="00264A7A" w:rsidRDefault="00B43774" w:rsidP="00B43774">
            <w:pPr>
              <w:jc w:val="center"/>
              <w:rPr>
                <w:rFonts w:ascii="MV Boli" w:hAnsi="MV Boli" w:cs="MV Boli"/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264A7A">
              <w:rPr>
                <w:rFonts w:ascii="MV Boli" w:hAnsi="MV Boli" w:cs="MV Boli"/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Période de confinement</w:t>
            </w:r>
          </w:p>
          <w:p w:rsidR="00B43774" w:rsidRDefault="00264A7A" w:rsidP="00B43774">
            <w:pPr>
              <w:jc w:val="center"/>
              <w:rPr>
                <w:rFonts w:ascii="MV Boli" w:hAnsi="MV Boli" w:cs="MV Boli"/>
                <w:b/>
                <w:color w:val="5B9BD5" w:themeColor="accent1"/>
                <w:sz w:val="48"/>
                <w:szCs w:val="48"/>
                <w14:glow w14:rad="228600">
                  <w14:schemeClr w14:val="accent4">
                    <w14:alpha w14:val="60000"/>
                    <w14:satMod w14:val="175000"/>
                  </w14:schemeClr>
                </w14:glow>
                <w14:textOutline w14:w="1270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64A7A">
              <w:rPr>
                <w:rFonts w:ascii="MV Boli" w:hAnsi="MV Boli" w:cs="MV Boli"/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Semaine 3</w:t>
            </w:r>
          </w:p>
        </w:tc>
        <w:tc>
          <w:tcPr>
            <w:tcW w:w="2256" w:type="dxa"/>
            <w:vAlign w:val="center"/>
          </w:tcPr>
          <w:p w:rsidR="00B43774" w:rsidRDefault="00B43774" w:rsidP="00B43774">
            <w:pPr>
              <w:jc w:val="center"/>
              <w:rPr>
                <w:rFonts w:ascii="MV Boli" w:hAnsi="MV Boli" w:cs="MV Boli"/>
                <w:b/>
                <w:color w:val="5B9BD5" w:themeColor="accent1"/>
                <w:sz w:val="48"/>
                <w:szCs w:val="48"/>
                <w14:glow w14:rad="228600">
                  <w14:schemeClr w14:val="accent4">
                    <w14:alpha w14:val="60000"/>
                    <w14:satMod w14:val="175000"/>
                  </w14:schemeClr>
                </w14:glow>
                <w14:textOutline w14:w="1270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5104" cy="1095818"/>
                  <wp:effectExtent l="0" t="0" r="635" b="9525"/>
                  <wp:docPr id="4" name="Image 4" descr="Résultat de recherche d'images pour &quot;soleil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Résultat de recherche d'images pour &quot;soleil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884" cy="110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07C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 w:rsidRPr="00EB6882">
        <w:rPr>
          <w:rFonts w:ascii="Arial" w:eastAsia="Cambria" w:hAnsi="Arial" w:cs="Arial"/>
          <w:sz w:val="18"/>
          <w:szCs w:val="18"/>
        </w:rPr>
        <w:t>Chers parents, chers élèves,</w:t>
      </w:r>
    </w:p>
    <w:p w:rsidR="00EE4E8C" w:rsidRPr="00EB6882" w:rsidRDefault="00EE4E8C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</w:p>
    <w:p w:rsidR="00EB6882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 w:rsidRPr="00EB6882">
        <w:rPr>
          <w:rFonts w:ascii="Arial" w:eastAsia="Cambria" w:hAnsi="Arial" w:cs="Arial"/>
          <w:sz w:val="18"/>
          <w:szCs w:val="18"/>
        </w:rPr>
        <w:t xml:space="preserve">Voici </w:t>
      </w:r>
      <w:r>
        <w:rPr>
          <w:rFonts w:ascii="Arial" w:eastAsia="Cambria" w:hAnsi="Arial" w:cs="Arial"/>
          <w:sz w:val="18"/>
          <w:szCs w:val="18"/>
        </w:rPr>
        <w:t>une présentation du travail proposé pour cette semaine.</w:t>
      </w:r>
    </w:p>
    <w:p w:rsidR="00EB6882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>
        <w:rPr>
          <w:rFonts w:ascii="Arial" w:eastAsia="Cambria" w:hAnsi="Arial" w:cs="Arial"/>
          <w:sz w:val="18"/>
          <w:szCs w:val="18"/>
        </w:rPr>
        <w:t>Les activités sont organisées par domaine de compétences. Dans la mesure du possible, essayez de faire au moins une à deux activités par domaine.</w:t>
      </w:r>
    </w:p>
    <w:p w:rsidR="00EB6882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>
        <w:rPr>
          <w:rFonts w:ascii="Arial" w:eastAsia="Cambria" w:hAnsi="Arial" w:cs="Arial"/>
          <w:sz w:val="18"/>
          <w:szCs w:val="18"/>
        </w:rPr>
        <w:t>Amusez-vous, riez, souriez et prenez soin de vous.</w:t>
      </w:r>
    </w:p>
    <w:p w:rsidR="00EB6882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>
        <w:rPr>
          <w:rFonts w:ascii="Arial" w:eastAsia="Cambria" w:hAnsi="Arial" w:cs="Arial"/>
          <w:sz w:val="18"/>
          <w:szCs w:val="18"/>
        </w:rPr>
        <w:t>La classe à distance… quelle drôle d’expérience !</w:t>
      </w:r>
    </w:p>
    <w:p w:rsidR="00EB6882" w:rsidRDefault="00EB6882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  <w:r>
        <w:rPr>
          <w:rFonts w:ascii="Arial" w:eastAsia="Cambria" w:hAnsi="Arial" w:cs="Arial"/>
          <w:sz w:val="18"/>
          <w:szCs w:val="18"/>
        </w:rPr>
        <w:t>J’ai hâte de tous vous retrouver…</w:t>
      </w:r>
    </w:p>
    <w:p w:rsidR="00EE4E8C" w:rsidRPr="00EB6882" w:rsidRDefault="00EE4E8C" w:rsidP="00B43774">
      <w:pPr>
        <w:spacing w:after="0" w:line="240" w:lineRule="auto"/>
        <w:rPr>
          <w:rFonts w:ascii="Arial" w:eastAsia="Cambria" w:hAnsi="Arial" w:cs="Arial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307C" w:rsidTr="0040307C">
        <w:tc>
          <w:tcPr>
            <w:tcW w:w="5228" w:type="dxa"/>
          </w:tcPr>
          <w:p w:rsidR="0040307C" w:rsidRDefault="00666059" w:rsidP="0040307C">
            <w:pPr>
              <w:jc w:val="center"/>
              <w:rPr>
                <w:color w:val="2E74B5" w:themeColor="accent1" w:themeShade="BF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1" w:themeShade="BF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 fais quoi ?</w:t>
            </w:r>
          </w:p>
        </w:tc>
        <w:tc>
          <w:tcPr>
            <w:tcW w:w="5228" w:type="dxa"/>
          </w:tcPr>
          <w:p w:rsidR="00666059" w:rsidRPr="00666059" w:rsidRDefault="00666059" w:rsidP="00666059">
            <w:pPr>
              <w:jc w:val="center"/>
              <w:rPr>
                <w:color w:val="2E74B5" w:themeColor="accent1" w:themeShade="BF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1" w:themeShade="BF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 fais comment ?</w:t>
            </w:r>
          </w:p>
        </w:tc>
      </w:tr>
      <w:tr w:rsidR="006B00DB" w:rsidTr="00465022">
        <w:tc>
          <w:tcPr>
            <w:tcW w:w="10456" w:type="dxa"/>
            <w:gridSpan w:val="2"/>
          </w:tcPr>
          <w:p w:rsidR="006B00DB" w:rsidRPr="006D2A43" w:rsidRDefault="006B00DB" w:rsidP="006B00DB">
            <w:pPr>
              <w:jc w:val="center"/>
              <w:rPr>
                <w:b/>
                <w:color w:val="2E74B5" w:themeColor="accent1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2A43">
              <w:rPr>
                <w:b/>
                <w:color w:val="2E74B5" w:themeColor="accent1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Mobiliser le langage dans toutes ses dimensions</w:t>
            </w:r>
          </w:p>
        </w:tc>
      </w:tr>
      <w:tr w:rsidR="006B00DB" w:rsidTr="00650C89">
        <w:tc>
          <w:tcPr>
            <w:tcW w:w="5228" w:type="dxa"/>
            <w:tcBorders>
              <w:bottom w:val="nil"/>
            </w:tcBorders>
          </w:tcPr>
          <w:p w:rsidR="00465022" w:rsidRDefault="00465022" w:rsidP="00465022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013586" w:rsidRDefault="006B00DB" w:rsidP="00013586">
            <w:pPr>
              <w:pStyle w:val="Paragraphedeliste"/>
              <w:numPr>
                <w:ilvl w:val="0"/>
                <w:numId w:val="11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E75A64">
              <w:rPr>
                <w:rFonts w:ascii="Arial" w:eastAsia="Cambria" w:hAnsi="Arial" w:cs="Arial"/>
                <w:sz w:val="18"/>
                <w:szCs w:val="18"/>
              </w:rPr>
              <w:t xml:space="preserve">Travailler le vocabulaire lié aux situations dans la </w:t>
            </w:r>
            <w:r w:rsidR="00264A7A">
              <w:rPr>
                <w:rFonts w:ascii="Arial" w:eastAsia="Cambria" w:hAnsi="Arial" w:cs="Arial"/>
                <w:sz w:val="18"/>
                <w:szCs w:val="18"/>
              </w:rPr>
              <w:t>salle de bain.</w:t>
            </w:r>
          </w:p>
          <w:p w:rsidR="00013586" w:rsidRDefault="00013586" w:rsidP="00013586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5C6FDB" w:rsidRDefault="005C6FDB" w:rsidP="00013586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013586" w:rsidRPr="00013586" w:rsidRDefault="00013586" w:rsidP="00013586">
            <w:pPr>
              <w:pStyle w:val="Paragraphedeliste"/>
              <w:numPr>
                <w:ilvl w:val="0"/>
                <w:numId w:val="11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013586">
              <w:rPr>
                <w:rFonts w:ascii="Arial" w:eastAsia="Cambria" w:hAnsi="Arial" w:cs="Arial"/>
                <w:sz w:val="18"/>
                <w:szCs w:val="18"/>
              </w:rPr>
              <w:t xml:space="preserve">Regarder le dessin animé : </w:t>
            </w:r>
            <w:r w:rsidRPr="00013586">
              <w:rPr>
                <w:rFonts w:ascii="Arial" w:eastAsia="Cambria" w:hAnsi="Arial" w:cs="Arial"/>
                <w:i/>
                <w:sz w:val="18"/>
                <w:szCs w:val="18"/>
              </w:rPr>
              <w:t xml:space="preserve">Le bain de </w:t>
            </w:r>
            <w:proofErr w:type="spellStart"/>
            <w:r w:rsidRPr="00013586">
              <w:rPr>
                <w:rFonts w:ascii="Arial" w:eastAsia="Cambria" w:hAnsi="Arial" w:cs="Arial"/>
                <w:i/>
                <w:sz w:val="18"/>
                <w:szCs w:val="18"/>
              </w:rPr>
              <w:t>Trotro</w:t>
            </w:r>
            <w:proofErr w:type="spellEnd"/>
          </w:p>
          <w:p w:rsidR="006B00DB" w:rsidRDefault="006B00DB" w:rsidP="006B00DB">
            <w:pPr>
              <w:rPr>
                <w:rFonts w:ascii="Arial" w:eastAsia="Cambria" w:hAnsi="Arial" w:cs="Arial"/>
                <w:i/>
                <w:sz w:val="18"/>
                <w:szCs w:val="18"/>
              </w:rPr>
            </w:pPr>
            <w:r w:rsidRPr="006B00DB">
              <w:rPr>
                <w:rFonts w:ascii="Arial" w:eastAsia="Cambria" w:hAnsi="Arial" w:cs="Arial"/>
                <w:i/>
                <w:sz w:val="18"/>
                <w:szCs w:val="18"/>
              </w:rPr>
              <w:t>R</w:t>
            </w:r>
            <w:r w:rsidR="00013586">
              <w:rPr>
                <w:rFonts w:ascii="Arial" w:eastAsia="Cambria" w:hAnsi="Arial" w:cs="Arial"/>
                <w:i/>
                <w:sz w:val="18"/>
                <w:szCs w:val="18"/>
              </w:rPr>
              <w:t>egarder et répondre aux questions</w:t>
            </w:r>
          </w:p>
          <w:p w:rsidR="00CE7ADD" w:rsidRDefault="00CE7ADD" w:rsidP="006B00DB">
            <w:pPr>
              <w:rPr>
                <w:rFonts w:ascii="Arial" w:eastAsia="Cambria" w:hAnsi="Arial" w:cs="Arial"/>
                <w:i/>
                <w:sz w:val="18"/>
                <w:szCs w:val="18"/>
              </w:rPr>
            </w:pPr>
          </w:p>
          <w:p w:rsidR="006D2A43" w:rsidRPr="00CE7ADD" w:rsidRDefault="00CE7ADD" w:rsidP="00CE7ADD">
            <w:pPr>
              <w:pStyle w:val="Paragraphedeliste"/>
              <w:numPr>
                <w:ilvl w:val="0"/>
                <w:numId w:val="19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CE7ADD">
              <w:rPr>
                <w:rFonts w:ascii="Arial" w:eastAsia="Cambria" w:hAnsi="Arial" w:cs="Arial"/>
                <w:sz w:val="18"/>
                <w:szCs w:val="18"/>
              </w:rPr>
              <w:t>Observation d’une famille dans une salle de bain :</w:t>
            </w:r>
          </w:p>
        </w:tc>
        <w:tc>
          <w:tcPr>
            <w:tcW w:w="5228" w:type="dxa"/>
            <w:tcBorders>
              <w:bottom w:val="nil"/>
            </w:tcBorders>
          </w:tcPr>
          <w:p w:rsidR="006B00DB" w:rsidRPr="00666059" w:rsidRDefault="006B00DB" w:rsidP="006B00DB">
            <w:pPr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666059">
              <w:rPr>
                <w:rFonts w:ascii="Arial" w:eastAsia="Cambria" w:hAnsi="Arial" w:cs="Arial"/>
                <w:b/>
                <w:sz w:val="18"/>
                <w:szCs w:val="18"/>
              </w:rPr>
              <w:t>Voir sur le blog </w:t>
            </w:r>
            <w:r w:rsidR="005F66D9">
              <w:rPr>
                <w:rFonts w:ascii="Arial" w:eastAsia="Cambria" w:hAnsi="Arial" w:cs="Arial"/>
                <w:b/>
                <w:sz w:val="18"/>
                <w:szCs w:val="18"/>
              </w:rPr>
              <w:t>ou documents joints :</w:t>
            </w:r>
          </w:p>
          <w:p w:rsidR="006B00DB" w:rsidRDefault="00264A7A" w:rsidP="008C57AA">
            <w:pPr>
              <w:pStyle w:val="Paragraphedeliste"/>
              <w:numPr>
                <w:ilvl w:val="0"/>
                <w:numId w:val="12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264A7A">
              <w:rPr>
                <w:rFonts w:ascii="Arial" w:eastAsia="Cambria" w:hAnsi="Arial" w:cs="Arial"/>
                <w:sz w:val="18"/>
                <w:szCs w:val="18"/>
              </w:rPr>
              <w:t>Les mots de la salle de bain</w:t>
            </w:r>
          </w:p>
          <w:p w:rsidR="005C6FDB" w:rsidRDefault="005C6FDB" w:rsidP="008C57AA">
            <w:pPr>
              <w:pStyle w:val="Paragraphedeliste"/>
              <w:numPr>
                <w:ilvl w:val="0"/>
                <w:numId w:val="1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Le bain du bébé</w:t>
            </w:r>
          </w:p>
          <w:p w:rsidR="00264A7A" w:rsidRDefault="00264A7A" w:rsidP="00264A7A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013586" w:rsidRDefault="00013586" w:rsidP="00264A7A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013586" w:rsidRPr="00013586" w:rsidRDefault="00013586" w:rsidP="00264A7A">
            <w:pPr>
              <w:pStyle w:val="Paragraphedeliste"/>
              <w:numPr>
                <w:ilvl w:val="0"/>
                <w:numId w:val="1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 xml:space="preserve">Le bain de </w:t>
            </w:r>
            <w:proofErr w:type="spellStart"/>
            <w:r>
              <w:rPr>
                <w:rFonts w:ascii="Arial" w:eastAsia="Cambria" w:hAnsi="Arial" w:cs="Arial"/>
                <w:sz w:val="18"/>
                <w:szCs w:val="18"/>
              </w:rPr>
              <w:t>Trotro</w:t>
            </w:r>
            <w:proofErr w:type="spellEnd"/>
          </w:p>
          <w:p w:rsidR="00264A7A" w:rsidRPr="00264A7A" w:rsidRDefault="00264A7A" w:rsidP="00013586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  <w:hyperlink r:id="rId9" w:history="1">
              <w:r>
                <w:rPr>
                  <w:rStyle w:val="Lienhypertexte"/>
                </w:rPr>
                <w:t>https://www.youtube.com/watch?v=7KFyl1EOTEo</w:t>
              </w:r>
            </w:hyperlink>
          </w:p>
        </w:tc>
      </w:tr>
      <w:tr w:rsidR="00FC378E" w:rsidTr="00650C89">
        <w:tc>
          <w:tcPr>
            <w:tcW w:w="10456" w:type="dxa"/>
            <w:gridSpan w:val="2"/>
            <w:tcBorders>
              <w:top w:val="nil"/>
              <w:bottom w:val="nil"/>
            </w:tcBorders>
          </w:tcPr>
          <w:p w:rsidR="00FC378E" w:rsidRDefault="00B53091" w:rsidP="00B53091">
            <w:pPr>
              <w:pStyle w:val="Paragraphedeliste"/>
              <w:jc w:val="center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306018" wp14:editId="15E37CAC">
                  <wp:extent cx="4000859" cy="3354388"/>
                  <wp:effectExtent l="19050" t="0" r="0" b="0"/>
                  <wp:docPr id="8" name="Image 4" descr="NPC_INS_1704_la-familia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PC_INS_1704_la-familiale_1.jpg"/>
                          <pic:cNvPicPr/>
                        </pic:nvPicPr>
                        <pic:blipFill>
                          <a:blip r:embed="rId10" cstate="print"/>
                          <a:srcRect r="26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859" cy="335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091" w:rsidRDefault="00B53091" w:rsidP="00B53091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Qui vois-tu ? </w:t>
            </w:r>
            <w:r w:rsidR="00CE7ADD">
              <w:rPr>
                <w:rFonts w:ascii="Arial" w:eastAsia="Cambria" w:hAnsi="Arial" w:cs="Arial"/>
                <w:b/>
                <w:sz w:val="18"/>
                <w:szCs w:val="18"/>
              </w:rPr>
              <w:t>Combien de personnes y-a-t-il dans</w:t>
            </w: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 cette famille ?</w:t>
            </w:r>
          </w:p>
          <w:p w:rsidR="00B53091" w:rsidRDefault="00B53091" w:rsidP="00B53091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Comment savons-nous que nous sommes dans la salle de bain ? </w:t>
            </w:r>
            <w:r>
              <w:rPr>
                <w:rFonts w:ascii="Arial" w:eastAsia="Cambria" w:hAnsi="Arial" w:cs="Arial"/>
                <w:i/>
                <w:sz w:val="18"/>
                <w:szCs w:val="18"/>
              </w:rPr>
              <w:t>Parce que je vois… (réinvestissement du vocabulaire)</w:t>
            </w:r>
          </w:p>
          <w:p w:rsidR="00B53091" w:rsidRDefault="00CE7ADD" w:rsidP="00B53091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>Que fait</w:t>
            </w:r>
            <w:r w:rsidR="00B53091">
              <w:rPr>
                <w:rFonts w:ascii="Arial" w:eastAsia="Cambria" w:hAnsi="Arial" w:cs="Arial"/>
                <w:b/>
                <w:sz w:val="18"/>
                <w:szCs w:val="18"/>
              </w:rPr>
              <w:t xml:space="preserve"> la maman ? le papa ? le grand frère ?</w:t>
            </w:r>
          </w:p>
          <w:p w:rsidR="00CE7ADD" w:rsidRDefault="00B53091" w:rsidP="00B53091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Où est la serviette jaune ? </w:t>
            </w:r>
            <w:r>
              <w:rPr>
                <w:rFonts w:ascii="Arial" w:eastAsia="Cambria" w:hAnsi="Arial" w:cs="Arial"/>
                <w:i/>
                <w:sz w:val="18"/>
                <w:szCs w:val="18"/>
              </w:rPr>
              <w:t>La serviette jaune est sur le radiateur.</w:t>
            </w: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 </w:t>
            </w:r>
          </w:p>
          <w:p w:rsidR="00B53091" w:rsidRPr="00BD6734" w:rsidRDefault="00B53091" w:rsidP="00CE7ADD">
            <w:pPr>
              <w:pStyle w:val="Paragraphedeliste"/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Où est le doudou ? </w:t>
            </w:r>
            <w:r>
              <w:rPr>
                <w:rFonts w:ascii="Arial" w:eastAsia="Cambria" w:hAnsi="Arial" w:cs="Arial"/>
                <w:i/>
                <w:sz w:val="18"/>
                <w:szCs w:val="18"/>
              </w:rPr>
              <w:t>Le doudou est sur le banc.</w:t>
            </w:r>
          </w:p>
          <w:p w:rsidR="00B53091" w:rsidRPr="00BD6734" w:rsidRDefault="00B53091" w:rsidP="00B53091">
            <w:pPr>
              <w:pStyle w:val="Paragraphedeliste"/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  <w:r>
              <w:rPr>
                <w:rFonts w:ascii="Arial" w:eastAsia="Cambria" w:hAnsi="Arial" w:cs="Arial"/>
                <w:b/>
                <w:sz w:val="18"/>
                <w:szCs w:val="18"/>
              </w:rPr>
              <w:t xml:space="preserve">Où est la baignoire ? </w:t>
            </w:r>
            <w:r w:rsidRPr="00BD6734">
              <w:rPr>
                <w:rFonts w:ascii="Arial" w:eastAsia="Cambria" w:hAnsi="Arial" w:cs="Arial"/>
                <w:i/>
                <w:sz w:val="18"/>
                <w:szCs w:val="18"/>
              </w:rPr>
              <w:t>La baignoire est au fond.</w:t>
            </w:r>
          </w:p>
          <w:p w:rsidR="00B53091" w:rsidRDefault="00B53091" w:rsidP="00B53091">
            <w:pPr>
              <w:pStyle w:val="Paragraphedeliste"/>
              <w:jc w:val="center"/>
              <w:rPr>
                <w:rFonts w:ascii="Arial" w:eastAsia="Cambria" w:hAnsi="Arial" w:cs="Arial"/>
                <w:b/>
                <w:sz w:val="18"/>
                <w:szCs w:val="18"/>
              </w:rPr>
            </w:pPr>
          </w:p>
          <w:p w:rsidR="00013586" w:rsidRPr="00666059" w:rsidRDefault="00013586" w:rsidP="00013586">
            <w:pPr>
              <w:pStyle w:val="Paragraphedeliste"/>
              <w:jc w:val="both"/>
              <w:rPr>
                <w:rFonts w:ascii="Arial" w:eastAsia="Cambria" w:hAnsi="Arial" w:cs="Arial"/>
                <w:b/>
                <w:sz w:val="18"/>
                <w:szCs w:val="18"/>
              </w:rPr>
            </w:pPr>
          </w:p>
        </w:tc>
      </w:tr>
      <w:tr w:rsidR="00FC378E" w:rsidTr="00650C89">
        <w:tc>
          <w:tcPr>
            <w:tcW w:w="5228" w:type="dxa"/>
            <w:tcBorders>
              <w:top w:val="nil"/>
            </w:tcBorders>
          </w:tcPr>
          <w:p w:rsidR="00CE7ADD" w:rsidRDefault="00CE7ADD" w:rsidP="00CE7ADD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Ecrire les mots de la salle de bain</w:t>
            </w:r>
          </w:p>
          <w:p w:rsidR="00CE7ADD" w:rsidRDefault="00CE7ADD" w:rsidP="00CE7ADD">
            <w:pPr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  <w:r w:rsidRPr="006D2A43">
              <w:rPr>
                <w:rFonts w:ascii="Arial" w:eastAsia="Cambria" w:hAnsi="Arial" w:cs="Arial"/>
                <w:i/>
                <w:sz w:val="18"/>
                <w:szCs w:val="18"/>
              </w:rPr>
              <w:t>Utilisation de lettres mobiles, repérage du son d’attaque du mot, écr</w:t>
            </w:r>
            <w:r>
              <w:rPr>
                <w:rFonts w:ascii="Arial" w:eastAsia="Cambria" w:hAnsi="Arial" w:cs="Arial"/>
                <w:i/>
                <w:sz w:val="18"/>
                <w:szCs w:val="18"/>
              </w:rPr>
              <w:t>iture.</w:t>
            </w:r>
          </w:p>
          <w:p w:rsidR="00CE7ADD" w:rsidRDefault="00CE7ADD" w:rsidP="00CE7ADD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CE7ADD" w:rsidRDefault="003F5125" w:rsidP="00FC378E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Production d’écrit : transport de mots/écriture</w:t>
            </w:r>
          </w:p>
          <w:p w:rsidR="003F5125" w:rsidRPr="003F5125" w:rsidRDefault="003F5125" w:rsidP="003F5125">
            <w:pPr>
              <w:rPr>
                <w:rFonts w:ascii="Arial" w:eastAsia="Cambria" w:hAnsi="Arial" w:cs="Arial"/>
                <w:i/>
                <w:sz w:val="18"/>
                <w:szCs w:val="18"/>
              </w:rPr>
            </w:pPr>
            <w:r w:rsidRPr="003F5125">
              <w:rPr>
                <w:rFonts w:ascii="Arial" w:eastAsia="Cambria" w:hAnsi="Arial" w:cs="Arial"/>
                <w:i/>
                <w:sz w:val="18"/>
                <w:szCs w:val="18"/>
              </w:rPr>
              <w:t>Pour les Moyens</w:t>
            </w:r>
          </w:p>
          <w:p w:rsidR="00FC378E" w:rsidRPr="006D2A43" w:rsidRDefault="00FC378E" w:rsidP="00FC378E">
            <w:pPr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</w:p>
          <w:p w:rsidR="00FC378E" w:rsidRPr="006D2A43" w:rsidRDefault="00FC378E" w:rsidP="00FC378E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Graphisme</w:t>
            </w:r>
          </w:p>
          <w:p w:rsidR="00FC378E" w:rsidRPr="00CE7ADD" w:rsidRDefault="00FC378E" w:rsidP="00CE7ADD">
            <w:pPr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  <w:r>
              <w:rPr>
                <w:rFonts w:ascii="Arial" w:eastAsia="Cambria" w:hAnsi="Arial" w:cs="Arial"/>
                <w:i/>
                <w:sz w:val="18"/>
                <w:szCs w:val="18"/>
              </w:rPr>
              <w:t>Tenue du crayon et entrainement au geste graphique.</w:t>
            </w:r>
          </w:p>
        </w:tc>
        <w:tc>
          <w:tcPr>
            <w:tcW w:w="5228" w:type="dxa"/>
            <w:tcBorders>
              <w:top w:val="nil"/>
            </w:tcBorders>
          </w:tcPr>
          <w:p w:rsidR="00FC378E" w:rsidRDefault="00013586" w:rsidP="00FC378E">
            <w:pPr>
              <w:pStyle w:val="Paragraphedeliste"/>
              <w:numPr>
                <w:ilvl w:val="0"/>
                <w:numId w:val="5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lastRenderedPageBreak/>
              <w:t>Lettres et mots dans la salle de bain</w:t>
            </w:r>
          </w:p>
          <w:p w:rsidR="00FC378E" w:rsidRPr="00195D1F" w:rsidRDefault="00FC378E" w:rsidP="00FC378E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FC378E" w:rsidRDefault="00FC378E" w:rsidP="00FC378E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FC378E" w:rsidRDefault="00FC378E" w:rsidP="00FC378E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3F5125" w:rsidRDefault="003F5125" w:rsidP="00CE7ADD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Le savon est…………..</w:t>
            </w:r>
          </w:p>
          <w:p w:rsidR="003F5125" w:rsidRDefault="003F5125" w:rsidP="003F5125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3F5125" w:rsidRDefault="003F5125" w:rsidP="003F5125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  <w:p w:rsidR="00FC378E" w:rsidRPr="00CE7ADD" w:rsidRDefault="00CE7ADD" w:rsidP="00CE7ADD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CE7ADD">
              <w:rPr>
                <w:rFonts w:ascii="Arial" w:eastAsia="Cambria" w:hAnsi="Arial" w:cs="Arial"/>
                <w:sz w:val="18"/>
                <w:szCs w:val="18"/>
              </w:rPr>
              <w:t>Les bulles de savon</w:t>
            </w:r>
          </w:p>
        </w:tc>
      </w:tr>
      <w:tr w:rsidR="006D2A43" w:rsidTr="00465022">
        <w:tc>
          <w:tcPr>
            <w:tcW w:w="10456" w:type="dxa"/>
            <w:gridSpan w:val="2"/>
          </w:tcPr>
          <w:p w:rsidR="006D2A43" w:rsidRPr="006D2A43" w:rsidRDefault="006D2A43" w:rsidP="006D2A43">
            <w:pPr>
              <w:jc w:val="center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6D2A43">
              <w:rPr>
                <w:b/>
                <w:color w:val="C0000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Construire les premiers outils pour structurer sa pensée</w:t>
            </w:r>
          </w:p>
        </w:tc>
      </w:tr>
      <w:tr w:rsidR="00195D1F" w:rsidTr="00032C77">
        <w:tc>
          <w:tcPr>
            <w:tcW w:w="5228" w:type="dxa"/>
            <w:tcBorders>
              <w:top w:val="nil"/>
              <w:bottom w:val="nil"/>
            </w:tcBorders>
          </w:tcPr>
          <w:p w:rsidR="0083655D" w:rsidRDefault="005C6FDB" w:rsidP="005C6FDB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  <w:r w:rsidRPr="005C6FDB">
              <w:rPr>
                <w:rFonts w:ascii="Arial" w:eastAsia="Cambria" w:hAnsi="Arial" w:cs="Arial"/>
                <w:sz w:val="18"/>
                <w:szCs w:val="18"/>
              </w:rPr>
              <w:t>Associer différentes représentations des nombres</w:t>
            </w:r>
          </w:p>
          <w:p w:rsidR="005C6FDB" w:rsidRDefault="005C6FDB" w:rsidP="005C6FDB">
            <w:pPr>
              <w:pStyle w:val="Paragraphedeliste"/>
              <w:ind w:left="360"/>
              <w:jc w:val="both"/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De 1 à 3 pour les petits</w:t>
            </w:r>
          </w:p>
          <w:p w:rsidR="005C6FDB" w:rsidRDefault="005C6FDB" w:rsidP="005C6FDB">
            <w:pPr>
              <w:pStyle w:val="Paragraphedeliste"/>
              <w:ind w:left="360"/>
              <w:jc w:val="both"/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De 1 à 5 pour les moyens</w:t>
            </w:r>
          </w:p>
          <w:p w:rsidR="00D102B4" w:rsidRPr="005C6FDB" w:rsidRDefault="00D102B4" w:rsidP="005C6FDB">
            <w:pPr>
              <w:pStyle w:val="Paragraphedeliste"/>
              <w:ind w:left="360"/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Réalise</w:t>
            </w:r>
            <w:r>
              <w:rPr>
                <w:rFonts w:ascii="Arial" w:eastAsia="Cambria" w:hAnsi="Arial" w:cs="Arial"/>
                <w:sz w:val="18"/>
                <w:szCs w:val="18"/>
              </w:rPr>
              <w:t>r une pyramide avec des rouleaux de papier toilette</w:t>
            </w:r>
            <w:r>
              <w:rPr>
                <w:rFonts w:ascii="Arial" w:eastAsia="Cambria" w:hAnsi="Arial" w:cs="Arial"/>
                <w:sz w:val="18"/>
                <w:szCs w:val="18"/>
              </w:rPr>
              <w:t>.</w:t>
            </w: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Pr="00D102B4" w:rsidRDefault="00D102B4" w:rsidP="00D102B4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pStyle w:val="Paragraphedeliste"/>
              <w:ind w:left="360"/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Réaliser la plus haute tour possible avec des rouleaux de papier toilette.</w:t>
            </w:r>
          </w:p>
          <w:p w:rsidR="00D102B4" w:rsidRPr="00D102B4" w:rsidRDefault="00D102B4" w:rsidP="00D102B4">
            <w:pPr>
              <w:jc w:val="both"/>
              <w:rPr>
                <w:rFonts w:ascii="Arial" w:eastAsia="Cambria" w:hAnsi="Arial" w:cs="Arial"/>
                <w:i/>
                <w:sz w:val="18"/>
                <w:szCs w:val="18"/>
              </w:rPr>
            </w:pPr>
            <w:r w:rsidRPr="00D102B4">
              <w:rPr>
                <w:rFonts w:ascii="Arial" w:eastAsia="Cambria" w:hAnsi="Arial" w:cs="Arial"/>
                <w:i/>
                <w:sz w:val="18"/>
                <w:szCs w:val="18"/>
              </w:rPr>
              <w:t>Te dépassera-t-elle ?</w:t>
            </w:r>
          </w:p>
          <w:p w:rsidR="005C6FDB" w:rsidRPr="0083655D" w:rsidRDefault="005C6FDB" w:rsidP="005C6FDB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  <w:p w:rsidR="00195D1F" w:rsidRDefault="00195D1F" w:rsidP="00465022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5228" w:type="dxa"/>
            <w:tcBorders>
              <w:top w:val="nil"/>
              <w:bottom w:val="nil"/>
            </w:tcBorders>
          </w:tcPr>
          <w:p w:rsidR="00D102B4" w:rsidRDefault="005C6FDB" w:rsidP="00D102B4">
            <w:pPr>
              <w:pStyle w:val="Paragraphedeliste"/>
              <w:numPr>
                <w:ilvl w:val="0"/>
                <w:numId w:val="1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La pêche à la louche</w:t>
            </w:r>
          </w:p>
          <w:p w:rsidR="00D102B4" w:rsidRDefault="00D102B4" w:rsidP="00D102B4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Pr="00D102B4" w:rsidRDefault="00D102B4" w:rsidP="00D102B4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D102B4" w:rsidRDefault="00D102B4" w:rsidP="00D102B4">
            <w:pPr>
              <w:pStyle w:val="Paragraphedeliste"/>
              <w:ind w:left="360"/>
            </w:pPr>
            <w:r>
              <w:object w:dxaOrig="3045" w:dyaOrig="3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style="width:152.25pt;height:181.5pt" o:ole="">
                  <v:imagedata r:id="rId11" o:title=""/>
                </v:shape>
                <o:OLEObject Type="Embed" ProgID="PBrush" ShapeID="_x0000_i1064" DrawAspect="Content" ObjectID="_1647100455" r:id="rId12"/>
              </w:object>
            </w:r>
          </w:p>
          <w:p w:rsidR="00D102B4" w:rsidRDefault="00D102B4" w:rsidP="00D102B4">
            <w:pPr>
              <w:pStyle w:val="Paragraphedeliste"/>
              <w:ind w:left="360"/>
            </w:pPr>
          </w:p>
          <w:p w:rsidR="00D102B4" w:rsidRPr="00D102B4" w:rsidRDefault="00D102B4" w:rsidP="00D102B4">
            <w:pPr>
              <w:pStyle w:val="Paragraphedeliste"/>
              <w:ind w:left="360"/>
              <w:rPr>
                <w:rFonts w:ascii="Arial" w:eastAsia="Cambria" w:hAnsi="Arial" w:cs="Arial"/>
                <w:sz w:val="18"/>
                <w:szCs w:val="18"/>
              </w:rPr>
            </w:pPr>
            <w:r>
              <w:object w:dxaOrig="2010" w:dyaOrig="4650">
                <v:shape id="_x0000_i1067" type="#_x0000_t75" style="width:100.5pt;height:232.5pt" o:ole="">
                  <v:imagedata r:id="rId13" o:title=""/>
                </v:shape>
                <o:OLEObject Type="Embed" ProgID="PBrush" ShapeID="_x0000_i1067" DrawAspect="Content" ObjectID="_1647100456" r:id="rId14"/>
              </w:object>
            </w:r>
          </w:p>
        </w:tc>
      </w:tr>
      <w:tr w:rsidR="00032C77" w:rsidTr="00032C77">
        <w:trPr>
          <w:trHeight w:val="105"/>
        </w:trPr>
        <w:tc>
          <w:tcPr>
            <w:tcW w:w="5228" w:type="dxa"/>
            <w:tcBorders>
              <w:top w:val="nil"/>
              <w:bottom w:val="single" w:sz="4" w:space="0" w:color="auto"/>
            </w:tcBorders>
          </w:tcPr>
          <w:p w:rsidR="00032C77" w:rsidRPr="00032C77" w:rsidRDefault="00032C77" w:rsidP="00032C77">
            <w:pPr>
              <w:jc w:val="both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5228" w:type="dxa"/>
            <w:tcBorders>
              <w:top w:val="nil"/>
              <w:bottom w:val="single" w:sz="4" w:space="0" w:color="auto"/>
            </w:tcBorders>
          </w:tcPr>
          <w:p w:rsidR="00032C77" w:rsidRDefault="00032C77" w:rsidP="00032C77"/>
        </w:tc>
      </w:tr>
      <w:tr w:rsidR="00032C77" w:rsidTr="001B129A">
        <w:tc>
          <w:tcPr>
            <w:tcW w:w="104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2C77" w:rsidRPr="00032C77" w:rsidRDefault="00032C77" w:rsidP="00032C77">
            <w:pPr>
              <w:jc w:val="center"/>
              <w:rPr>
                <w:color w:val="33CC33"/>
              </w:rPr>
            </w:pPr>
            <w:r w:rsidRPr="00032C77"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Explorer le monde</w:t>
            </w:r>
          </w:p>
        </w:tc>
      </w:tr>
      <w:tr w:rsidR="00032C77" w:rsidTr="00194681">
        <w:tc>
          <w:tcPr>
            <w:tcW w:w="10456" w:type="dxa"/>
            <w:gridSpan w:val="2"/>
            <w:tcBorders>
              <w:top w:val="single" w:sz="4" w:space="0" w:color="auto"/>
              <w:bottom w:val="nil"/>
            </w:tcBorders>
          </w:tcPr>
          <w:p w:rsidR="00ED177A" w:rsidRPr="00ED177A" w:rsidRDefault="00ED177A" w:rsidP="00ED177A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77A"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 repérer dans l’espace</w:t>
            </w:r>
          </w:p>
          <w:p w:rsidR="00032C77" w:rsidRPr="00032C77" w:rsidRDefault="00032C77" w:rsidP="00032C77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032C77">
              <w:rPr>
                <w:rFonts w:ascii="Arial" w:eastAsia="Cambria" w:hAnsi="Arial" w:cs="Arial"/>
                <w:sz w:val="18"/>
                <w:szCs w:val="18"/>
              </w:rPr>
              <w:t>Discrimination visuelle : trouver les 5 différences</w:t>
            </w:r>
          </w:p>
          <w:p w:rsidR="00032C77" w:rsidRDefault="00324A41" w:rsidP="00194681">
            <w:pPr>
              <w:jc w:val="center"/>
            </w:pPr>
            <w:r>
              <w:object w:dxaOrig="5475" w:dyaOrig="5850">
                <v:shape id="_x0000_i1069" type="#_x0000_t75" style="width:213pt;height:227.25pt" o:ole="">
                  <v:imagedata r:id="rId15" o:title=""/>
                </v:shape>
                <o:OLEObject Type="Embed" ProgID="PBrush" ShapeID="_x0000_i1069" DrawAspect="Content" ObjectID="_1647100457" r:id="rId16"/>
              </w:object>
            </w:r>
            <w:r w:rsidR="00194681">
              <w:t xml:space="preserve">  </w:t>
            </w:r>
            <w:r w:rsidRPr="00324A41">
              <w:rPr>
                <w:noProof/>
                <w:lang w:eastAsia="fr-FR"/>
              </w:rPr>
              <w:drawing>
                <wp:inline distT="0" distB="0" distL="0" distR="0" wp14:anchorId="53328104" wp14:editId="538C4893">
                  <wp:extent cx="3296970" cy="2876550"/>
                  <wp:effectExtent l="0" t="0" r="0" b="0"/>
                  <wp:docPr id="9" name="Image 9" descr="C:\Users\Audrey\Pictures\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udrey\Pictures\Sans 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87" cy="288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7FB" w:rsidRDefault="001757FB" w:rsidP="00032C77"/>
          <w:p w:rsidR="00194681" w:rsidRDefault="00194681" w:rsidP="00194681">
            <w:pPr>
              <w:pStyle w:val="Paragraphedeliste"/>
              <w:numPr>
                <w:ilvl w:val="0"/>
                <w:numId w:val="2"/>
              </w:numPr>
            </w:pPr>
            <w:r>
              <w:t>Où est</w:t>
            </w:r>
            <w:r w:rsidR="00650C89">
              <w:t xml:space="preserve"> cachée</w:t>
            </w:r>
            <w:r>
              <w:t xml:space="preserve"> Gaufrette ?</w:t>
            </w:r>
          </w:p>
          <w:p w:rsidR="00194681" w:rsidRDefault="002D53BA" w:rsidP="00194681">
            <w:pPr>
              <w:jc w:val="center"/>
            </w:pPr>
            <w:r w:rsidRPr="002D53BA">
              <w:rPr>
                <w:noProof/>
                <w:lang w:eastAsia="fr-FR"/>
              </w:rPr>
              <w:drawing>
                <wp:inline distT="0" distB="0" distL="0" distR="0" wp14:anchorId="47C90C3D" wp14:editId="06E75C07">
                  <wp:extent cx="6343650" cy="2951936"/>
                  <wp:effectExtent l="0" t="0" r="0" b="1270"/>
                  <wp:docPr id="10" name="Image 10" descr="E:\Situations\Semaine 3- la salle de bain\Où est Gaufr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Situations\Semaine 3- la salle de bain\Où est Gaufr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704" cy="295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8FE" w:rsidRDefault="00A258FE" w:rsidP="00194681">
            <w:pPr>
              <w:jc w:val="center"/>
            </w:pPr>
          </w:p>
          <w:p w:rsidR="00A258FE" w:rsidRDefault="00A258FE" w:rsidP="00194681">
            <w:pPr>
              <w:jc w:val="center"/>
            </w:pPr>
          </w:p>
        </w:tc>
      </w:tr>
      <w:tr w:rsidR="001757FB" w:rsidTr="00194681"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EBA" w:rsidRDefault="006A0EBA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Explorer la matière</w:t>
            </w:r>
          </w:p>
          <w:p w:rsidR="006A0EBA" w:rsidRPr="006A0EBA" w:rsidRDefault="006A0EBA" w:rsidP="006A0EBA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6A0EBA">
              <w:rPr>
                <w:rFonts w:ascii="Arial" w:eastAsia="Cambria" w:hAnsi="Arial" w:cs="Arial"/>
                <w:sz w:val="18"/>
                <w:szCs w:val="18"/>
              </w:rPr>
              <w:t>Fabriquer de la pâte à modeler pour le bain</w:t>
            </w:r>
          </w:p>
          <w:p w:rsidR="006A0EBA" w:rsidRDefault="006A0EBA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A0EBA" w:rsidRDefault="006A0EBA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A0EBA" w:rsidRDefault="006A0EBA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A0EBA" w:rsidRDefault="006A0EBA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57FB" w:rsidRPr="001757FB" w:rsidRDefault="001757FB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57FB"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Utiliser, fabriquer, manipuler des objets</w:t>
            </w:r>
          </w:p>
          <w:p w:rsidR="001757FB" w:rsidRPr="00F54EBD" w:rsidRDefault="006A0EBA" w:rsidP="00F54EBD">
            <w:pPr>
              <w:pStyle w:val="Paragraphedeliste"/>
              <w:numPr>
                <w:ilvl w:val="0"/>
                <w:numId w:val="2"/>
              </w:numPr>
              <w:rPr>
                <w:rFonts w:ascii="Arial" w:eastAsia="Cambria" w:hAnsi="Arial" w:cs="Arial"/>
                <w:sz w:val="18"/>
                <w:szCs w:val="18"/>
              </w:rPr>
            </w:pPr>
            <w:r>
              <w:rPr>
                <w:rFonts w:ascii="Arial" w:eastAsia="Cambria" w:hAnsi="Arial" w:cs="Arial"/>
                <w:sz w:val="18"/>
                <w:szCs w:val="18"/>
              </w:rPr>
              <w:t>Laver le bébé</w:t>
            </w:r>
          </w:p>
          <w:p w:rsidR="00F54EBD" w:rsidRPr="00F54EBD" w:rsidRDefault="00F54EBD" w:rsidP="00F54EBD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57FB" w:rsidRDefault="001757FB" w:rsidP="004669FA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6A0EBA" w:rsidRDefault="006A0EBA" w:rsidP="006A0EBA">
            <w:pPr>
              <w:pStyle w:val="Paragraphedeliste"/>
              <w:numPr>
                <w:ilvl w:val="0"/>
                <w:numId w:val="2"/>
              </w:numPr>
            </w:pPr>
            <w:r>
              <w:t>Explications pour la fabrication d’une pâte à modeler pour le bain :</w:t>
            </w:r>
          </w:p>
          <w:p w:rsidR="006A0EBA" w:rsidRDefault="006A0EBA" w:rsidP="004669FA">
            <w:pPr>
              <w:rPr>
                <w:rFonts w:ascii="Arial" w:eastAsia="Cambria" w:hAnsi="Arial" w:cs="Arial"/>
                <w:sz w:val="18"/>
                <w:szCs w:val="18"/>
              </w:rPr>
            </w:pPr>
            <w:hyperlink r:id="rId19" w:history="1">
              <w:r>
                <w:rPr>
                  <w:rStyle w:val="Lienhypertexte"/>
                </w:rPr>
                <w:t>https://wooloo.ca/2018/05/02/pate-a-modeler-pour-le-bain/</w:t>
              </w:r>
            </w:hyperlink>
          </w:p>
          <w:p w:rsidR="004669FA" w:rsidRDefault="004669FA" w:rsidP="004669FA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6A0EBA" w:rsidRDefault="006A0EBA" w:rsidP="004669FA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6A0EBA" w:rsidRDefault="006A0EBA" w:rsidP="004669FA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  <w:p w:rsidR="004669FA" w:rsidRPr="00F54EBD" w:rsidRDefault="006A0EBA" w:rsidP="00F54EBD">
            <w:pPr>
              <w:pStyle w:val="Paragraphedeliste"/>
              <w:numPr>
                <w:ilvl w:val="0"/>
                <w:numId w:val="21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6A0EBA">
              <w:rPr>
                <w:rFonts w:ascii="Arial" w:eastAsia="Cambria" w:hAnsi="Arial" w:cs="Arial"/>
                <w:sz w:val="18"/>
                <w:szCs w:val="18"/>
              </w:rPr>
              <w:t>Laver le bébé</w:t>
            </w:r>
          </w:p>
        </w:tc>
      </w:tr>
      <w:tr w:rsidR="001757FB" w:rsidTr="00194681"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FB" w:rsidRPr="001757FB" w:rsidRDefault="001757FB" w:rsidP="001757FB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57FB"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Découvrir le monde du vivant</w:t>
            </w:r>
          </w:p>
          <w:p w:rsidR="004669FA" w:rsidRPr="004669FA" w:rsidRDefault="004669FA" w:rsidP="001757FB">
            <w:pPr>
              <w:pStyle w:val="Paragraphedeliste"/>
              <w:numPr>
                <w:ilvl w:val="0"/>
                <w:numId w:val="2"/>
              </w:numPr>
            </w:pPr>
            <w:r>
              <w:t>Se laver les dents</w:t>
            </w: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D45" w:rsidRDefault="00031D45" w:rsidP="00031D45"/>
          <w:p w:rsidR="001757FB" w:rsidRDefault="004669FA" w:rsidP="001757FB">
            <w:pPr>
              <w:pStyle w:val="Paragraphedeliste"/>
              <w:numPr>
                <w:ilvl w:val="0"/>
                <w:numId w:val="4"/>
              </w:numPr>
            </w:pPr>
            <w:r>
              <w:t>A quoi ça sert de se brosser les dents ?</w:t>
            </w:r>
          </w:p>
          <w:p w:rsidR="004669FA" w:rsidRDefault="004669FA" w:rsidP="004669FA">
            <w:pPr>
              <w:pStyle w:val="Paragraphedeliste"/>
              <w:ind w:left="360"/>
            </w:pPr>
            <w:hyperlink r:id="rId20" w:history="1">
              <w:r w:rsidRPr="004669FA">
                <w:rPr>
                  <w:color w:val="0000FF"/>
                  <w:u w:val="single"/>
                </w:rPr>
                <w:t>https://www.lumni.fr/video/a-quoi-ca-sert-de-se-brosser-les-dents</w:t>
              </w:r>
            </w:hyperlink>
          </w:p>
          <w:p w:rsidR="004669FA" w:rsidRDefault="004669FA" w:rsidP="004669FA">
            <w:pPr>
              <w:pStyle w:val="Paragraphedeliste"/>
              <w:ind w:left="360"/>
            </w:pPr>
          </w:p>
          <w:p w:rsidR="004669FA" w:rsidRDefault="004669FA" w:rsidP="004669FA">
            <w:pPr>
              <w:pStyle w:val="Paragraphedeliste"/>
              <w:ind w:left="360"/>
            </w:pPr>
            <w:r>
              <w:t>Petit ours brun se lave les dents</w:t>
            </w:r>
          </w:p>
          <w:p w:rsidR="004669FA" w:rsidRDefault="00F54EBD" w:rsidP="00F54EBD">
            <w:pPr>
              <w:pStyle w:val="Paragraphedeliste"/>
              <w:ind w:left="360"/>
            </w:pPr>
            <w:hyperlink r:id="rId21" w:history="1">
              <w:r w:rsidRPr="00E73063">
                <w:rPr>
                  <w:rStyle w:val="Lienhypertexte"/>
                </w:rPr>
                <w:t>https://www.lumni.fr/video/petit-ours-brun-comptine-pour-bien-se-brosser-les-dents</w:t>
              </w:r>
            </w:hyperlink>
            <w:r>
              <w:t xml:space="preserve"> </w:t>
            </w:r>
          </w:p>
          <w:p w:rsidR="001757FB" w:rsidRPr="001757FB" w:rsidRDefault="001757FB" w:rsidP="00083D45">
            <w:pPr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194681" w:rsidTr="00CB25F7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81" w:rsidRPr="003366C9" w:rsidRDefault="003366C9" w:rsidP="003366C9">
            <w:pPr>
              <w:jc w:val="center"/>
              <w:rPr>
                <w:b/>
                <w:color w:val="FF0066"/>
              </w:rPr>
            </w:pPr>
            <w:r w:rsidRPr="003366C9">
              <w:rPr>
                <w:b/>
                <w:color w:val="FF006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Agir, s’exprimer, comprendre à travers les activités artistiques</w:t>
            </w:r>
          </w:p>
        </w:tc>
      </w:tr>
      <w:tr w:rsidR="00194681" w:rsidTr="00194681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6C9" w:rsidRPr="003366C9" w:rsidRDefault="003366C9" w:rsidP="001757FB">
            <w:pPr>
              <w:rPr>
                <w:b/>
                <w:color w:val="FF006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66C9">
              <w:rPr>
                <w:b/>
                <w:bCs/>
                <w:color w:val="FF006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Les pro</w:t>
            </w:r>
            <w:r>
              <w:rPr>
                <w:b/>
                <w:bCs/>
                <w:color w:val="FF006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ductions plastiques et visuelles</w:t>
            </w:r>
          </w:p>
          <w:p w:rsidR="003366C9" w:rsidRDefault="003366C9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66C9" w:rsidRPr="00F54EBD" w:rsidRDefault="00F54EBD" w:rsidP="00F54EBD">
            <w:pPr>
              <w:pStyle w:val="Paragraphedeliste"/>
              <w:numPr>
                <w:ilvl w:val="0"/>
                <w:numId w:val="4"/>
              </w:numPr>
              <w:rPr>
                <w:b/>
                <w:color w:val="7030A0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4EBD">
              <w:rPr>
                <w:b/>
                <w:color w:val="7030A0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DEFIS CREATIFS</w:t>
            </w:r>
          </w:p>
          <w:p w:rsidR="003366C9" w:rsidRDefault="003366C9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66C9" w:rsidRDefault="003366C9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20C12" w:rsidRDefault="00B20C12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66C9" w:rsidRDefault="003366C9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366C9" w:rsidRDefault="003366C9" w:rsidP="003366C9">
            <w:pPr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B10A3" w:rsidRDefault="002B10A3" w:rsidP="002B10A3"/>
          <w:p w:rsidR="00B20C12" w:rsidRDefault="00B20C12" w:rsidP="002B10A3"/>
          <w:p w:rsidR="00B20C12" w:rsidRDefault="00B20C12" w:rsidP="002B10A3"/>
          <w:p w:rsidR="00B20C12" w:rsidRDefault="00B20C12" w:rsidP="002B10A3"/>
          <w:p w:rsidR="00B20C12" w:rsidRDefault="00B20C12" w:rsidP="002B10A3"/>
          <w:p w:rsidR="00B20C12" w:rsidRDefault="00B20C12" w:rsidP="002B10A3"/>
          <w:p w:rsidR="00B20C12" w:rsidRDefault="00B20C12" w:rsidP="002B10A3"/>
          <w:p w:rsidR="00B20C12" w:rsidRDefault="00B20C12" w:rsidP="002B10A3"/>
          <w:p w:rsidR="00B20C12" w:rsidRPr="002B10A3" w:rsidRDefault="00B20C12" w:rsidP="002B10A3"/>
          <w:p w:rsidR="00267CD2" w:rsidRPr="00267CD2" w:rsidRDefault="00267CD2" w:rsidP="009C6D21">
            <w:pPr>
              <w:jc w:val="center"/>
              <w:rPr>
                <w:b/>
                <w:color w:val="33CC33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81" w:rsidRDefault="00194681" w:rsidP="003366C9">
            <w:pPr>
              <w:jc w:val="center"/>
            </w:pPr>
          </w:p>
          <w:p w:rsidR="00B20C12" w:rsidRDefault="00B20C12" w:rsidP="003366C9">
            <w:pPr>
              <w:jc w:val="center"/>
            </w:pPr>
          </w:p>
          <w:p w:rsidR="00F54EBD" w:rsidRPr="006A0EBA" w:rsidRDefault="00F54EBD" w:rsidP="00F54EBD">
            <w:pPr>
              <w:pStyle w:val="Paragraphedeliste"/>
              <w:numPr>
                <w:ilvl w:val="0"/>
                <w:numId w:val="21"/>
              </w:numPr>
              <w:rPr>
                <w:rFonts w:ascii="Arial" w:eastAsia="Cambria" w:hAnsi="Arial" w:cs="Arial"/>
                <w:sz w:val="18"/>
                <w:szCs w:val="18"/>
              </w:rPr>
            </w:pPr>
            <w:r w:rsidRPr="006A0EBA">
              <w:rPr>
                <w:rFonts w:ascii="Arial" w:eastAsia="Cambria" w:hAnsi="Arial" w:cs="Arial"/>
                <w:sz w:val="18"/>
                <w:szCs w:val="18"/>
              </w:rPr>
              <w:t>Réalise un poisson original avec les objets de la salle de bain</w:t>
            </w:r>
          </w:p>
          <w:p w:rsidR="00EF339E" w:rsidRDefault="00F54EBD" w:rsidP="00F54EBD">
            <w:r>
              <w:object w:dxaOrig="8115" w:dyaOrig="3585">
                <v:shape id="_x0000_i1109" type="#_x0000_t75" style="width:234pt;height:103.5pt" o:ole="">
                  <v:imagedata r:id="rId22" o:title=""/>
                </v:shape>
                <o:OLEObject Type="Embed" ProgID="PBrush" ShapeID="_x0000_i1109" DrawAspect="Content" ObjectID="_1647100458" r:id="rId23"/>
              </w:object>
            </w:r>
          </w:p>
          <w:p w:rsidR="00F54EBD" w:rsidRDefault="00F54EBD" w:rsidP="00F54EBD">
            <w:pPr>
              <w:rPr>
                <w:rFonts w:ascii="Arial" w:eastAsia="Cambria" w:hAnsi="Arial" w:cs="Arial"/>
                <w:sz w:val="18"/>
                <w:szCs w:val="18"/>
              </w:rPr>
            </w:pPr>
            <w:r>
              <w:t>J’espère que le tien sera mieux !!!</w:t>
            </w:r>
          </w:p>
          <w:p w:rsidR="00F54EBD" w:rsidRDefault="00F54EBD" w:rsidP="00F54EBD"/>
          <w:p w:rsidR="00F54EBD" w:rsidRDefault="00F54EBD" w:rsidP="00F54EBD">
            <w:pPr>
              <w:pStyle w:val="Paragraphedeliste"/>
              <w:numPr>
                <w:ilvl w:val="0"/>
                <w:numId w:val="21"/>
              </w:numPr>
            </w:pPr>
            <w:hyperlink r:id="rId24" w:history="1">
              <w:r>
                <w:rPr>
                  <w:rStyle w:val="Lienhypertexte"/>
                </w:rPr>
                <w:t>https://delecolealamaison.ageem.org/defi-17/</w:t>
              </w:r>
            </w:hyperlink>
          </w:p>
          <w:p w:rsidR="00F54EBD" w:rsidRDefault="00F54EBD" w:rsidP="00F54EBD">
            <w:pPr>
              <w:pStyle w:val="Paragraphedeliste"/>
              <w:ind w:left="360"/>
            </w:pPr>
          </w:p>
          <w:p w:rsidR="00F54EBD" w:rsidRPr="001757FB" w:rsidRDefault="00F54EBD" w:rsidP="00F54EBD">
            <w:pPr>
              <w:pStyle w:val="Paragraphedeliste"/>
              <w:numPr>
                <w:ilvl w:val="0"/>
                <w:numId w:val="21"/>
              </w:numPr>
            </w:pPr>
            <w:r>
              <w:t>Bricolage d’avril proposé par Katia</w:t>
            </w:r>
          </w:p>
        </w:tc>
      </w:tr>
      <w:tr w:rsidR="00267CD2" w:rsidTr="00A8536C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D2" w:rsidRPr="00267CD2" w:rsidRDefault="00267CD2" w:rsidP="003366C9">
            <w:pPr>
              <w:jc w:val="center"/>
              <w:rPr>
                <w:b/>
              </w:rPr>
            </w:pPr>
            <w:r w:rsidRPr="00267CD2">
              <w:rPr>
                <w:b/>
                <w:color w:val="7030A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Agir, s’exprimer, comprendre à travers l’activité physique</w:t>
            </w:r>
          </w:p>
        </w:tc>
      </w:tr>
      <w:tr w:rsidR="00267CD2" w:rsidTr="00194681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21" w:rsidRPr="009C6D21" w:rsidRDefault="00267CD2" w:rsidP="009C6D21">
            <w:pPr>
              <w:rPr>
                <w:b/>
                <w:bCs/>
                <w:color w:val="FF006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8718" cy="1578718"/>
                  <wp:effectExtent l="0" t="0" r="2540" b="2540"/>
                  <wp:docPr id="5" name="Image 5" descr="Résultat de recherche d'images pour &quot;les nuits blanches de pacha exploitation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Résultat de recherche d'images pour &quot;les nuits blanches de pacha exploitation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06" cy="158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21" w:rsidRDefault="009C6D21" w:rsidP="009C6D21">
            <w:pPr>
              <w:pStyle w:val="Paragraphedeliste"/>
              <w:numPr>
                <w:ilvl w:val="0"/>
                <w:numId w:val="7"/>
              </w:numPr>
              <w:jc w:val="both"/>
            </w:pPr>
            <w:r>
              <w:t>Les nuits blanches de Pacha</w:t>
            </w:r>
            <w:r w:rsidR="00F54EBD">
              <w:t xml:space="preserve"> -</w:t>
            </w:r>
            <w:bookmarkStart w:id="0" w:name="_GoBack"/>
            <w:bookmarkEnd w:id="0"/>
            <w:r w:rsidR="00F54EBD" w:rsidRPr="00F54EBD">
              <w:rPr>
                <w:i/>
              </w:rPr>
              <w:t>dans la salle de bain</w:t>
            </w:r>
          </w:p>
          <w:p w:rsidR="00267CD2" w:rsidRDefault="009C6D21" w:rsidP="009C6D21">
            <w:pPr>
              <w:jc w:val="both"/>
            </w:pPr>
            <w:r>
              <w:t>Aménager un parcours de motricité dans sa maison.</w:t>
            </w:r>
          </w:p>
        </w:tc>
      </w:tr>
    </w:tbl>
    <w:p w:rsidR="0040307C" w:rsidRPr="0040307C" w:rsidRDefault="0040307C" w:rsidP="0040307C">
      <w:pPr>
        <w:spacing w:after="0"/>
        <w:jc w:val="center"/>
        <w:rPr>
          <w:color w:val="2E74B5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0307C" w:rsidRPr="0040307C" w:rsidSect="0040307C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E8C" w:rsidRDefault="00EE4E8C" w:rsidP="00EE4E8C">
      <w:pPr>
        <w:spacing w:after="0" w:line="240" w:lineRule="auto"/>
      </w:pPr>
      <w:r>
        <w:separator/>
      </w:r>
    </w:p>
  </w:endnote>
  <w:endnote w:type="continuationSeparator" w:id="0">
    <w:p w:rsidR="00EE4E8C" w:rsidRDefault="00EE4E8C" w:rsidP="00EE4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E8C" w:rsidRDefault="00EE4E8C" w:rsidP="00EE4E8C">
      <w:pPr>
        <w:spacing w:after="0" w:line="240" w:lineRule="auto"/>
      </w:pPr>
      <w:r>
        <w:separator/>
      </w:r>
    </w:p>
  </w:footnote>
  <w:footnote w:type="continuationSeparator" w:id="0">
    <w:p w:rsidR="00EE4E8C" w:rsidRDefault="00EE4E8C" w:rsidP="00EE4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8C" w:rsidRPr="00EE4E8C" w:rsidRDefault="00EE4E8C">
    <w:pPr>
      <w:pStyle w:val="En-tte"/>
      <w:rPr>
        <w:i/>
        <w:sz w:val="16"/>
        <w:szCs w:val="16"/>
      </w:rPr>
    </w:pPr>
    <w:proofErr w:type="spellStart"/>
    <w:r>
      <w:rPr>
        <w:i/>
        <w:sz w:val="16"/>
        <w:szCs w:val="16"/>
      </w:rPr>
      <w:t>Dunaud</w:t>
    </w:r>
    <w:proofErr w:type="spellEnd"/>
    <w:r>
      <w:rPr>
        <w:i/>
        <w:sz w:val="16"/>
        <w:szCs w:val="16"/>
      </w:rPr>
      <w:t xml:space="preserve"> Audrey – PE – Ecole maternelle Les </w:t>
    </w:r>
    <w:proofErr w:type="spellStart"/>
    <w:r>
      <w:rPr>
        <w:i/>
        <w:sz w:val="16"/>
        <w:szCs w:val="16"/>
      </w:rPr>
      <w:t>Alliers</w:t>
    </w:r>
    <w:proofErr w:type="spellEnd"/>
    <w:r>
      <w:rPr>
        <w:i/>
        <w:sz w:val="16"/>
        <w:szCs w:val="16"/>
      </w:rPr>
      <w:t xml:space="preserve"> de Chavannes – Mantes la ville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115C"/>
    <w:multiLevelType w:val="hybridMultilevel"/>
    <w:tmpl w:val="638EDA84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17183"/>
    <w:multiLevelType w:val="hybridMultilevel"/>
    <w:tmpl w:val="2500F34C"/>
    <w:lvl w:ilvl="0" w:tplc="7C02BE3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B53A9"/>
    <w:multiLevelType w:val="hybridMultilevel"/>
    <w:tmpl w:val="4D1CBC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265B6"/>
    <w:multiLevelType w:val="hybridMultilevel"/>
    <w:tmpl w:val="4F26FE04"/>
    <w:lvl w:ilvl="0" w:tplc="2EF24B9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671810"/>
    <w:multiLevelType w:val="hybridMultilevel"/>
    <w:tmpl w:val="09F423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7D510D"/>
    <w:multiLevelType w:val="hybridMultilevel"/>
    <w:tmpl w:val="4AB8082A"/>
    <w:lvl w:ilvl="0" w:tplc="218C4B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16C0E"/>
    <w:multiLevelType w:val="hybridMultilevel"/>
    <w:tmpl w:val="194CD1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4C1370"/>
    <w:multiLevelType w:val="hybridMultilevel"/>
    <w:tmpl w:val="A7ECA934"/>
    <w:lvl w:ilvl="0" w:tplc="40BA73B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35636"/>
    <w:multiLevelType w:val="hybridMultilevel"/>
    <w:tmpl w:val="6C22B0D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977EC6"/>
    <w:multiLevelType w:val="hybridMultilevel"/>
    <w:tmpl w:val="5B2044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B20C88"/>
    <w:multiLevelType w:val="hybridMultilevel"/>
    <w:tmpl w:val="4EC2DB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729D5"/>
    <w:multiLevelType w:val="hybridMultilevel"/>
    <w:tmpl w:val="FE2447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C14AF6"/>
    <w:multiLevelType w:val="hybridMultilevel"/>
    <w:tmpl w:val="A68CD5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B124E8"/>
    <w:multiLevelType w:val="hybridMultilevel"/>
    <w:tmpl w:val="AA16C362"/>
    <w:lvl w:ilvl="0" w:tplc="DFD209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5B9BD5" w:themeColor="accent1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15E28"/>
    <w:multiLevelType w:val="hybridMultilevel"/>
    <w:tmpl w:val="57EA16B0"/>
    <w:lvl w:ilvl="0" w:tplc="37623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00047E"/>
    <w:multiLevelType w:val="hybridMultilevel"/>
    <w:tmpl w:val="2D8EFCF6"/>
    <w:lvl w:ilvl="0" w:tplc="834697CE"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9968BB"/>
    <w:multiLevelType w:val="hybridMultilevel"/>
    <w:tmpl w:val="1D326A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B65AFD"/>
    <w:multiLevelType w:val="hybridMultilevel"/>
    <w:tmpl w:val="B5564FB8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DD307D"/>
    <w:multiLevelType w:val="hybridMultilevel"/>
    <w:tmpl w:val="DA92BDE8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C158E"/>
    <w:multiLevelType w:val="hybridMultilevel"/>
    <w:tmpl w:val="EEAA7C8E"/>
    <w:lvl w:ilvl="0" w:tplc="261A24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E471DD"/>
    <w:multiLevelType w:val="hybridMultilevel"/>
    <w:tmpl w:val="C930C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9"/>
  </w:num>
  <w:num w:numId="4">
    <w:abstractNumId w:val="10"/>
  </w:num>
  <w:num w:numId="5">
    <w:abstractNumId w:val="12"/>
  </w:num>
  <w:num w:numId="6">
    <w:abstractNumId w:val="13"/>
  </w:num>
  <w:num w:numId="7">
    <w:abstractNumId w:val="4"/>
  </w:num>
  <w:num w:numId="8">
    <w:abstractNumId w:val="0"/>
  </w:num>
  <w:num w:numId="9">
    <w:abstractNumId w:val="17"/>
  </w:num>
  <w:num w:numId="10">
    <w:abstractNumId w:val="5"/>
  </w:num>
  <w:num w:numId="11">
    <w:abstractNumId w:val="2"/>
  </w:num>
  <w:num w:numId="12">
    <w:abstractNumId w:val="9"/>
  </w:num>
  <w:num w:numId="13">
    <w:abstractNumId w:val="15"/>
  </w:num>
  <w:num w:numId="14">
    <w:abstractNumId w:val="18"/>
  </w:num>
  <w:num w:numId="15">
    <w:abstractNumId w:val="14"/>
  </w:num>
  <w:num w:numId="16">
    <w:abstractNumId w:val="1"/>
  </w:num>
  <w:num w:numId="17">
    <w:abstractNumId w:val="7"/>
  </w:num>
  <w:num w:numId="18">
    <w:abstractNumId w:val="20"/>
  </w:num>
  <w:num w:numId="19">
    <w:abstractNumId w:val="11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07C"/>
    <w:rsid w:val="00013586"/>
    <w:rsid w:val="00031D45"/>
    <w:rsid w:val="00032C77"/>
    <w:rsid w:val="000817EA"/>
    <w:rsid w:val="00083D45"/>
    <w:rsid w:val="001279B9"/>
    <w:rsid w:val="001757FB"/>
    <w:rsid w:val="00194681"/>
    <w:rsid w:val="00195D1F"/>
    <w:rsid w:val="001D60ED"/>
    <w:rsid w:val="00264A7A"/>
    <w:rsid w:val="00267CD2"/>
    <w:rsid w:val="002B10A3"/>
    <w:rsid w:val="002D53BA"/>
    <w:rsid w:val="00310A7F"/>
    <w:rsid w:val="00324A41"/>
    <w:rsid w:val="003366C9"/>
    <w:rsid w:val="003F5125"/>
    <w:rsid w:val="0040307C"/>
    <w:rsid w:val="00465022"/>
    <w:rsid w:val="004669FA"/>
    <w:rsid w:val="00513203"/>
    <w:rsid w:val="005202A0"/>
    <w:rsid w:val="005C6FDB"/>
    <w:rsid w:val="005F66D9"/>
    <w:rsid w:val="00650C89"/>
    <w:rsid w:val="00666059"/>
    <w:rsid w:val="006A0EBA"/>
    <w:rsid w:val="006B00DB"/>
    <w:rsid w:val="006D2A43"/>
    <w:rsid w:val="00715465"/>
    <w:rsid w:val="008118AE"/>
    <w:rsid w:val="0083655D"/>
    <w:rsid w:val="008C57AA"/>
    <w:rsid w:val="009C6D21"/>
    <w:rsid w:val="009D522D"/>
    <w:rsid w:val="00A258FE"/>
    <w:rsid w:val="00A6568B"/>
    <w:rsid w:val="00A93604"/>
    <w:rsid w:val="00B20C12"/>
    <w:rsid w:val="00B33047"/>
    <w:rsid w:val="00B43774"/>
    <w:rsid w:val="00B53091"/>
    <w:rsid w:val="00CE7ADD"/>
    <w:rsid w:val="00D102B4"/>
    <w:rsid w:val="00D54CC2"/>
    <w:rsid w:val="00DB32D2"/>
    <w:rsid w:val="00E5406E"/>
    <w:rsid w:val="00E75A64"/>
    <w:rsid w:val="00EB6882"/>
    <w:rsid w:val="00ED177A"/>
    <w:rsid w:val="00EE4E8C"/>
    <w:rsid w:val="00EF339E"/>
    <w:rsid w:val="00F32A29"/>
    <w:rsid w:val="00F54EBD"/>
    <w:rsid w:val="00F666A4"/>
    <w:rsid w:val="00FC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6422C09A-2C35-4A6A-BC14-713C79D0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75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3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030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32D2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6D2A43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1757F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88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E8C"/>
  </w:style>
  <w:style w:type="paragraph" w:styleId="Pieddepage">
    <w:name w:val="footer"/>
    <w:basedOn w:val="Normal"/>
    <w:link w:val="PieddepageCar"/>
    <w:uiPriority w:val="99"/>
    <w:unhideWhenUsed/>
    <w:rsid w:val="00EE4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0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lumni.fr/video/petit-ours-brun-comptine-pour-bien-se-brosser-les-dents" TargetMode="Externa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lumni.fr/video/a-quoi-ca-sert-de-se-brosser-les-de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delecolealamaison.ageem.org/defi-1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ooloo.ca/2018/05/02/pate-a-modeler-pour-le-ba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KFyl1EOTEo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12</cp:revision>
  <cp:lastPrinted>2020-03-23T17:54:00Z</cp:lastPrinted>
  <dcterms:created xsi:type="dcterms:W3CDTF">2020-03-30T14:55:00Z</dcterms:created>
  <dcterms:modified xsi:type="dcterms:W3CDTF">2020-03-30T17:06:00Z</dcterms:modified>
</cp:coreProperties>
</file>