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FEB" w:rsidRDefault="00E67576" w:rsidP="00E67576">
      <w:pPr>
        <w:jc w:val="center"/>
        <w:rPr>
          <w:rFonts w:ascii="MV Boli" w:eastAsia="Times New Roman" w:hAnsi="MV Boli" w:cs="MV Boli"/>
          <w:b/>
          <w:bCs/>
          <w:color w:val="5B9BD5" w:themeColor="accent1"/>
          <w:sz w:val="72"/>
          <w:szCs w:val="72"/>
          <w:u w:val="single"/>
          <w:lang w:eastAsia="fr-F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67576">
        <w:rPr>
          <w:rFonts w:ascii="MV Boli" w:eastAsia="Times New Roman" w:hAnsi="MV Boli" w:cs="MV Boli"/>
          <w:b/>
          <w:bCs/>
          <w:color w:val="5B9BD5" w:themeColor="accent1"/>
          <w:sz w:val="72"/>
          <w:szCs w:val="72"/>
          <w:u w:val="single"/>
          <w:lang w:eastAsia="fr-F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BIENVENUE CHEZ VOUS !</w:t>
      </w:r>
    </w:p>
    <w:p w:rsidR="00E67576" w:rsidRDefault="00E67576" w:rsidP="00E67576">
      <w:pPr>
        <w:jc w:val="center"/>
        <w:rPr>
          <w:rFonts w:eastAsia="Times New Roman" w:cstheme="minorHAnsi"/>
          <w:bCs/>
          <w:color w:val="5B9BD5" w:themeColor="accent1"/>
          <w:sz w:val="28"/>
          <w:szCs w:val="28"/>
          <w:lang w:eastAsia="fr-F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 w:cstheme="minorHAnsi"/>
          <w:bCs/>
          <w:color w:val="5B9BD5" w:themeColor="accent1"/>
          <w:sz w:val="28"/>
          <w:szCs w:val="28"/>
          <w:lang w:eastAsia="fr-F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Voici les premières photos reçues…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3723"/>
      </w:tblGrid>
      <w:tr w:rsidR="00F726D9" w:rsidTr="00F726D9">
        <w:tc>
          <w:tcPr>
            <w:tcW w:w="3969" w:type="dxa"/>
          </w:tcPr>
          <w:p w:rsidR="00F726D9" w:rsidRDefault="00F726D9" w:rsidP="00E67576">
            <w:pPr>
              <w:jc w:val="center"/>
              <w:rPr>
                <w:rFonts w:eastAsia="Times New Roman" w:cstheme="minorHAnsi"/>
                <w:bCs/>
                <w:color w:val="5B9BD5" w:themeColor="accent1"/>
                <w:sz w:val="28"/>
                <w:szCs w:val="28"/>
                <w:lang w:eastAsia="fr-FR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eastAsia="Times New Roman" w:cstheme="minorHAnsi"/>
                <w:bCs/>
                <w:noProof/>
                <w:color w:val="5B9BD5" w:themeColor="accent1"/>
                <w:sz w:val="28"/>
                <w:szCs w:val="28"/>
                <w:lang w:eastAsia="fr-FR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inline distT="0" distB="0" distL="0" distR="0" wp14:anchorId="4290D2D8" wp14:editId="48F57831">
                  <wp:extent cx="2124075" cy="2832100"/>
                  <wp:effectExtent l="0" t="0" r="9525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489" cy="283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3" w:type="dxa"/>
          </w:tcPr>
          <w:p w:rsidR="00F726D9" w:rsidRDefault="00F726D9" w:rsidP="00E67576">
            <w:pPr>
              <w:jc w:val="center"/>
              <w:rPr>
                <w:rFonts w:eastAsia="Times New Roman" w:cstheme="minorHAnsi"/>
                <w:bCs/>
                <w:color w:val="5B9BD5" w:themeColor="accent1"/>
                <w:sz w:val="28"/>
                <w:szCs w:val="28"/>
                <w:lang w:eastAsia="fr-FR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eastAsia="Times New Roman" w:cstheme="minorHAnsi"/>
                <w:bCs/>
                <w:noProof/>
                <w:color w:val="5B9BD5" w:themeColor="accent1"/>
                <w:sz w:val="28"/>
                <w:szCs w:val="28"/>
                <w:lang w:eastAsia="fr-FR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inline distT="0" distB="0" distL="0" distR="0" wp14:anchorId="0C10D3D5" wp14:editId="7C9B58A9">
                  <wp:extent cx="1771650" cy="2850746"/>
                  <wp:effectExtent l="0" t="0" r="0" b="698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105" cy="286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576" w:rsidTr="00F726D9">
        <w:tc>
          <w:tcPr>
            <w:tcW w:w="3969" w:type="dxa"/>
          </w:tcPr>
          <w:p w:rsidR="00E67576" w:rsidRDefault="00E67576" w:rsidP="00E67576">
            <w:pPr>
              <w:jc w:val="center"/>
              <w:rPr>
                <w:rFonts w:eastAsia="Times New Roman" w:cstheme="minorHAnsi"/>
                <w:bCs/>
                <w:color w:val="5B9BD5" w:themeColor="accent1"/>
                <w:sz w:val="28"/>
                <w:szCs w:val="28"/>
                <w:lang w:eastAsia="fr-FR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object w:dxaOrig="4650" w:dyaOrig="61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pt;height:247.5pt" o:ole="">
                  <v:imagedata r:id="rId9" o:title=""/>
                </v:shape>
                <o:OLEObject Type="Embed" ProgID="PBrush" ShapeID="_x0000_i1025" DrawAspect="Content" ObjectID="_1646300633" r:id="rId10"/>
              </w:object>
            </w:r>
          </w:p>
        </w:tc>
        <w:tc>
          <w:tcPr>
            <w:tcW w:w="3723" w:type="dxa"/>
          </w:tcPr>
          <w:p w:rsidR="00E67576" w:rsidRDefault="00F726D9" w:rsidP="00F726D9">
            <w:pPr>
              <w:jc w:val="both"/>
            </w:pPr>
            <w:r>
              <w:object w:dxaOrig="3675" w:dyaOrig="6060">
                <v:shape id="_x0000_i1026" type="#_x0000_t75" style="width:150.75pt;height:249pt" o:ole="">
                  <v:imagedata r:id="rId11" o:title=""/>
                </v:shape>
                <o:OLEObject Type="Embed" ProgID="PBrush" ShapeID="_x0000_i1026" DrawAspect="Content" ObjectID="_1646300634" r:id="rId12"/>
              </w:object>
            </w:r>
          </w:p>
        </w:tc>
      </w:tr>
    </w:tbl>
    <w:p w:rsidR="00F726D9" w:rsidRDefault="00F726D9" w:rsidP="00F726D9">
      <w:pPr>
        <w:jc w:val="center"/>
      </w:pPr>
      <w:r w:rsidRPr="00ED2D8A">
        <w:rPr>
          <w:rFonts w:eastAsia="Times New Roman" w:cstheme="minorHAnsi"/>
          <w:bCs/>
          <w:color w:val="5B9BD5" w:themeColor="accent1"/>
          <w:sz w:val="28"/>
          <w:szCs w:val="28"/>
          <w:lang w:eastAsia="fr-F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DEVINETTES</w:t>
      </w:r>
      <w:r>
        <w:t> :</w:t>
      </w:r>
    </w:p>
    <w:p w:rsidR="00F726D9" w:rsidRDefault="00F726D9" w:rsidP="00F726D9">
      <w:pPr>
        <w:jc w:val="both"/>
      </w:pPr>
      <w:r>
        <w:t>Proposez à votre enfant de trouver chez qui ouvrent toutes ces portes…</w:t>
      </w:r>
    </w:p>
    <w:p w:rsidR="00F726D9" w:rsidRDefault="00F726D9" w:rsidP="00F726D9">
      <w:pPr>
        <w:pStyle w:val="Paragraphedeliste"/>
        <w:numPr>
          <w:ilvl w:val="0"/>
          <w:numId w:val="3"/>
        </w:numPr>
        <w:jc w:val="both"/>
      </w:pPr>
      <w:r>
        <w:t>Chez Younes, il y a une grande porte blanche avec une poignée grise.</w:t>
      </w:r>
    </w:p>
    <w:p w:rsidR="00F726D9" w:rsidRDefault="00F726D9" w:rsidP="00F726D9">
      <w:pPr>
        <w:pStyle w:val="Paragraphedeliste"/>
        <w:numPr>
          <w:ilvl w:val="0"/>
          <w:numId w:val="3"/>
        </w:numPr>
        <w:jc w:val="both"/>
      </w:pPr>
      <w:r>
        <w:t>Chez Fatimata, la porte s’ouvre sur un couloir dans lequel il y a une autre porte jaune.</w:t>
      </w:r>
    </w:p>
    <w:p w:rsidR="00F726D9" w:rsidRDefault="00F726D9" w:rsidP="00F726D9">
      <w:pPr>
        <w:pStyle w:val="Paragraphedeliste"/>
        <w:numPr>
          <w:ilvl w:val="0"/>
          <w:numId w:val="3"/>
        </w:numPr>
        <w:jc w:val="both"/>
      </w:pPr>
      <w:r>
        <w:t>La porte est marron et il y a un tapis pour s’essuyer les pieds avant d’entrer chez Selma.</w:t>
      </w:r>
    </w:p>
    <w:p w:rsidR="00F726D9" w:rsidRPr="00F726D9" w:rsidRDefault="00F726D9" w:rsidP="00F726D9">
      <w:pPr>
        <w:pStyle w:val="Paragraphedeliste"/>
        <w:numPr>
          <w:ilvl w:val="0"/>
          <w:numId w:val="3"/>
        </w:numPr>
        <w:jc w:val="both"/>
      </w:pPr>
      <w:r>
        <w:t>Il y a une poignée dorée sur la porte d’entrée de la maison de Medhi</w:t>
      </w:r>
    </w:p>
    <w:p w:rsidR="00E67576" w:rsidRDefault="00B41392" w:rsidP="00E67576">
      <w:pPr>
        <w:jc w:val="center"/>
        <w:rPr>
          <w:rFonts w:eastAsia="Times New Roman" w:cstheme="minorHAnsi"/>
          <w:bCs/>
          <w:color w:val="5B9BD5" w:themeColor="accent1"/>
          <w:sz w:val="28"/>
          <w:szCs w:val="28"/>
          <w:lang w:eastAsia="fr-F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 w:cstheme="minorHAnsi"/>
          <w:bCs/>
          <w:color w:val="5B9BD5" w:themeColor="accent1"/>
          <w:sz w:val="28"/>
          <w:szCs w:val="28"/>
          <w:lang w:eastAsia="fr-F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Activités que vous pouvez proposer à votre enfant</w:t>
      </w:r>
      <w:r w:rsidR="00106DC8">
        <w:rPr>
          <w:rFonts w:eastAsia="Times New Roman" w:cstheme="minorHAnsi"/>
          <w:bCs/>
          <w:color w:val="5B9BD5" w:themeColor="accent1"/>
          <w:sz w:val="28"/>
          <w:szCs w:val="28"/>
          <w:lang w:eastAsia="fr-F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…</w:t>
      </w:r>
    </w:p>
    <w:p w:rsidR="00B41392" w:rsidRDefault="00B41392" w:rsidP="00E67576">
      <w:pPr>
        <w:jc w:val="center"/>
        <w:rPr>
          <w:rFonts w:eastAsia="Times New Roman" w:cstheme="minorHAnsi"/>
          <w:bCs/>
          <w:color w:val="5B9BD5" w:themeColor="accent1"/>
          <w:sz w:val="28"/>
          <w:szCs w:val="28"/>
          <w:lang w:eastAsia="fr-F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 w:cstheme="minorHAnsi"/>
          <w:bCs/>
          <w:color w:val="5B9BD5" w:themeColor="accent1"/>
          <w:sz w:val="28"/>
          <w:szCs w:val="28"/>
          <w:lang w:eastAsia="fr-F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Rien n’est obligatoire. Faites comme vous </w:t>
      </w:r>
      <w:r w:rsidR="00106DC8">
        <w:rPr>
          <w:rFonts w:eastAsia="Times New Roman" w:cstheme="minorHAnsi"/>
          <w:bCs/>
          <w:color w:val="5B9BD5" w:themeColor="accent1"/>
          <w:sz w:val="28"/>
          <w:szCs w:val="28"/>
          <w:lang w:eastAsia="fr-F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pouvez.</w:t>
      </w:r>
    </w:p>
    <w:p w:rsidR="00DD0851" w:rsidRDefault="00DD0851" w:rsidP="00E67576">
      <w:pPr>
        <w:jc w:val="center"/>
        <w:rPr>
          <w:rFonts w:eastAsia="Times New Roman" w:cstheme="minorHAnsi"/>
          <w:bCs/>
          <w:color w:val="5B9BD5" w:themeColor="accent1"/>
          <w:sz w:val="28"/>
          <w:szCs w:val="28"/>
          <w:lang w:eastAsia="fr-F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 w:cstheme="minorHAnsi"/>
          <w:bCs/>
          <w:color w:val="5B9BD5" w:themeColor="accent1"/>
          <w:sz w:val="28"/>
          <w:szCs w:val="28"/>
          <w:lang w:eastAsia="fr-F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Je suis comme vous… Je travaille tout en m’occupant de mes enfants.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00"/>
        <w:gridCol w:w="7365"/>
      </w:tblGrid>
      <w:tr w:rsidR="00583C0A" w:rsidTr="00FD44F6">
        <w:trPr>
          <w:trHeight w:val="301"/>
          <w:jc w:val="center"/>
        </w:trPr>
        <w:tc>
          <w:tcPr>
            <w:tcW w:w="2800" w:type="dxa"/>
          </w:tcPr>
          <w:p w:rsidR="00106DC8" w:rsidRDefault="00106DC8" w:rsidP="00BA2DDE">
            <w:r>
              <w:t>Domaine</w:t>
            </w:r>
          </w:p>
        </w:tc>
        <w:tc>
          <w:tcPr>
            <w:tcW w:w="7365" w:type="dxa"/>
          </w:tcPr>
          <w:p w:rsidR="00106DC8" w:rsidRPr="00106DC8" w:rsidRDefault="00106DC8" w:rsidP="00BA2DDE">
            <w:pPr>
              <w:rPr>
                <w:sz w:val="24"/>
                <w:szCs w:val="24"/>
              </w:rPr>
            </w:pPr>
            <w:r w:rsidRPr="00106DC8">
              <w:rPr>
                <w:rStyle w:val="lev"/>
                <w:rFonts w:ascii="Helvetica" w:hAnsi="Helvetica"/>
                <w:b w:val="0"/>
                <w:bCs w:val="0"/>
                <w:color w:val="71441A"/>
                <w:sz w:val="24"/>
                <w:szCs w:val="24"/>
                <w:shd w:val="clear" w:color="auto" w:fill="FFFFFF"/>
              </w:rPr>
              <w:t>Agir, s’exprimer, comprendre à travers les activités artistiques</w:t>
            </w:r>
          </w:p>
        </w:tc>
      </w:tr>
      <w:tr w:rsidR="00583C0A" w:rsidTr="00FD44F6">
        <w:trPr>
          <w:trHeight w:val="284"/>
          <w:jc w:val="center"/>
        </w:trPr>
        <w:tc>
          <w:tcPr>
            <w:tcW w:w="2800" w:type="dxa"/>
          </w:tcPr>
          <w:p w:rsidR="00106DC8" w:rsidRDefault="00106DC8" w:rsidP="00BA2DDE">
            <w:r>
              <w:t>Compétence</w:t>
            </w:r>
          </w:p>
        </w:tc>
        <w:tc>
          <w:tcPr>
            <w:tcW w:w="7365" w:type="dxa"/>
          </w:tcPr>
          <w:p w:rsidR="00106DC8" w:rsidRDefault="00106DC8" w:rsidP="00BA2DDE">
            <w:r>
              <w:rPr>
                <w:rFonts w:ascii="Helvetica" w:hAnsi="Helvetica"/>
                <w:b/>
                <w:bCs/>
                <w:color w:val="666666"/>
                <w:sz w:val="21"/>
                <w:szCs w:val="21"/>
                <w:shd w:val="clear" w:color="auto" w:fill="FFFFFF"/>
              </w:rPr>
              <w:t>Pratiquer le dessin pour représenter ou illustrer, en étant fidèle au réel ou à un modèle, ou en inventant.</w:t>
            </w:r>
          </w:p>
        </w:tc>
      </w:tr>
      <w:tr w:rsidR="00583C0A" w:rsidTr="00FD44F6">
        <w:trPr>
          <w:trHeight w:val="301"/>
          <w:jc w:val="center"/>
        </w:trPr>
        <w:tc>
          <w:tcPr>
            <w:tcW w:w="2800" w:type="dxa"/>
          </w:tcPr>
          <w:p w:rsidR="00106DC8" w:rsidRDefault="00106DC8" w:rsidP="00BA2DDE">
            <w:r>
              <w:t>Objectif</w:t>
            </w:r>
          </w:p>
        </w:tc>
        <w:tc>
          <w:tcPr>
            <w:tcW w:w="7365" w:type="dxa"/>
          </w:tcPr>
          <w:p w:rsidR="00106DC8" w:rsidRPr="00106DC8" w:rsidRDefault="00106DC8" w:rsidP="00106DC8">
            <w:pPr>
              <w:jc w:val="center"/>
              <w:rPr>
                <w:rFonts w:ascii="MV Boli" w:hAnsi="MV Boli" w:cs="MV Boli"/>
                <w:b/>
                <w:sz w:val="24"/>
                <w:szCs w:val="24"/>
              </w:rPr>
            </w:pPr>
            <w:r w:rsidRPr="00106DC8">
              <w:rPr>
                <w:rFonts w:ascii="MV Boli" w:hAnsi="MV Boli" w:cs="MV Boli"/>
                <w:b/>
                <w:color w:val="FF0000"/>
                <w:sz w:val="24"/>
                <w:szCs w:val="24"/>
              </w:rPr>
              <w:t>Dessiner une maison</w:t>
            </w:r>
          </w:p>
        </w:tc>
      </w:tr>
      <w:tr w:rsidR="00583C0A" w:rsidTr="00FD44F6">
        <w:trPr>
          <w:trHeight w:val="4785"/>
          <w:jc w:val="center"/>
        </w:trPr>
        <w:tc>
          <w:tcPr>
            <w:tcW w:w="2800" w:type="dxa"/>
          </w:tcPr>
          <w:p w:rsidR="00106DC8" w:rsidRDefault="00106DC8" w:rsidP="00BA2DDE">
            <w:r>
              <w:t>Activités</w:t>
            </w:r>
          </w:p>
          <w:p w:rsidR="00F67316" w:rsidRDefault="00F67316" w:rsidP="00BA2DDE">
            <w:r>
              <w:rPr>
                <w:noProof/>
                <w:lang w:eastAsia="fr-FR"/>
              </w:rPr>
              <w:drawing>
                <wp:inline distT="0" distB="0" distL="0" distR="0" wp14:anchorId="723013F6" wp14:editId="397AC0C0">
                  <wp:extent cx="1355760" cy="923925"/>
                  <wp:effectExtent l="0" t="0" r="0" b="0"/>
                  <wp:docPr id="7" name="Image 7" descr="Résultat de recherche d'images pour &quot;dessine materne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ésultat de recherche d'images pour &quot;dessine materne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79" cy="92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:rsidR="00106DC8" w:rsidRDefault="00106DC8" w:rsidP="00106DC8">
            <w:pPr>
              <w:pStyle w:val="Paragraphedeliste"/>
              <w:numPr>
                <w:ilvl w:val="0"/>
                <w:numId w:val="4"/>
              </w:numPr>
            </w:pPr>
            <w:r>
              <w:t xml:space="preserve">Regardez avec votre enfant la vidéo de </w:t>
            </w:r>
            <w:r w:rsidRPr="00106DC8">
              <w:rPr>
                <w:i/>
              </w:rPr>
              <w:t>Didou dessine une maison</w:t>
            </w:r>
          </w:p>
          <w:p w:rsidR="00106DC8" w:rsidRDefault="00106DC8" w:rsidP="00106DC8">
            <w:pPr>
              <w:pStyle w:val="Paragraphedeliste"/>
            </w:pPr>
            <w:r w:rsidRPr="00106DC8">
              <w:rPr>
                <w:noProof/>
                <w:lang w:eastAsia="fr-FR"/>
              </w:rPr>
              <w:drawing>
                <wp:inline distT="0" distB="0" distL="0" distR="0" wp14:anchorId="35414D4F" wp14:editId="253F9516">
                  <wp:extent cx="2857500" cy="1600200"/>
                  <wp:effectExtent l="0" t="0" r="0" b="0"/>
                  <wp:docPr id="4" name="Image 4" descr="E:\portes\télécharge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portes\télécharge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DC8" w:rsidRDefault="00FD44F6" w:rsidP="00106DC8">
            <w:pPr>
              <w:pStyle w:val="Paragraphedeliste"/>
            </w:pPr>
            <w:hyperlink r:id="rId15" w:history="1">
              <w:r w:rsidR="00106DC8">
                <w:rPr>
                  <w:rStyle w:val="Lienhypertexte"/>
                </w:rPr>
                <w:t>https://www.youtube.com/watch?v=Zq9wKud-oEE</w:t>
              </w:r>
            </w:hyperlink>
          </w:p>
          <w:p w:rsidR="00106DC8" w:rsidRDefault="00106DC8" w:rsidP="00106DC8">
            <w:pPr>
              <w:pStyle w:val="Paragraphedeliste"/>
            </w:pPr>
          </w:p>
          <w:p w:rsidR="00106DC8" w:rsidRDefault="00106DC8" w:rsidP="00106DC8">
            <w:pPr>
              <w:pStyle w:val="Paragraphedeliste"/>
              <w:numPr>
                <w:ilvl w:val="0"/>
                <w:numId w:val="4"/>
              </w:numPr>
            </w:pPr>
            <w:r>
              <w:t>Proposez à votre enfant de faire comme Didou.</w:t>
            </w:r>
          </w:p>
          <w:p w:rsidR="00106DC8" w:rsidRDefault="00106DC8" w:rsidP="00106DC8">
            <w:pPr>
              <w:pStyle w:val="Paragraphedeliste"/>
            </w:pPr>
            <w:r>
              <w:t>Crayons/ feutres/craies/ardoise velleda…</w:t>
            </w:r>
          </w:p>
          <w:p w:rsidR="006F1153" w:rsidRDefault="00106DC8" w:rsidP="006F1153">
            <w:pPr>
              <w:pStyle w:val="Paragraphedeliste"/>
              <w:numPr>
                <w:ilvl w:val="0"/>
                <w:numId w:val="4"/>
              </w:numPr>
            </w:pPr>
            <w:r>
              <w:t>Reprene</w:t>
            </w:r>
            <w:r w:rsidR="006F1153">
              <w:t>z avec lui les étapes du dessin…</w:t>
            </w:r>
            <w:r>
              <w:t>Et n’oubliez pas la porte !!!</w:t>
            </w:r>
          </w:p>
          <w:p w:rsidR="00106DC8" w:rsidRDefault="00106DC8" w:rsidP="00106DC8">
            <w:pPr>
              <w:pStyle w:val="Paragraphedeliste"/>
              <w:numPr>
                <w:ilvl w:val="0"/>
                <w:numId w:val="4"/>
              </w:numPr>
            </w:pPr>
            <w:r>
              <w:t xml:space="preserve">Prenez une photo et </w:t>
            </w:r>
            <w:r w:rsidR="000D0253">
              <w:t>envoyez-la-moi</w:t>
            </w:r>
            <w:r>
              <w:t>.</w:t>
            </w:r>
          </w:p>
          <w:p w:rsidR="006F1153" w:rsidRDefault="006F1153" w:rsidP="006F1153"/>
          <w:p w:rsidR="006F1153" w:rsidRDefault="006F1153" w:rsidP="006F1153"/>
          <w:p w:rsidR="006F1153" w:rsidRDefault="006F1153" w:rsidP="006F1153">
            <w:r>
              <w:t>Un plus si vous voulez :</w:t>
            </w:r>
          </w:p>
          <w:p w:rsidR="006F1153" w:rsidRDefault="006F1153" w:rsidP="006F1153">
            <w:r w:rsidRPr="006F1153">
              <w:rPr>
                <w:noProof/>
                <w:lang w:eastAsia="fr-FR"/>
              </w:rPr>
              <w:drawing>
                <wp:inline distT="0" distB="0" distL="0" distR="0" wp14:anchorId="53D59637" wp14:editId="43F0AA33">
                  <wp:extent cx="2215843" cy="2200275"/>
                  <wp:effectExtent l="0" t="0" r="0" b="0"/>
                  <wp:docPr id="5" name="Image 5" descr="C:\Users\Audrey\Downloads\IMG_3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udrey\Downloads\IMG_3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596" cy="220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153" w:rsidRDefault="006F1153" w:rsidP="006F1153">
            <w:r>
              <w:t>Fiche pour dessiner une maison étape par étape.</w:t>
            </w:r>
          </w:p>
        </w:tc>
      </w:tr>
      <w:tr w:rsidR="00583C0A" w:rsidTr="00FD44F6">
        <w:tblPrEx>
          <w:jc w:val="left"/>
        </w:tblPrEx>
        <w:trPr>
          <w:trHeight w:val="301"/>
        </w:trPr>
        <w:tc>
          <w:tcPr>
            <w:tcW w:w="2800" w:type="dxa"/>
          </w:tcPr>
          <w:p w:rsidR="00F67316" w:rsidRDefault="00F67316" w:rsidP="00BA2DDE">
            <w:r>
              <w:t>Domaine</w:t>
            </w:r>
          </w:p>
        </w:tc>
        <w:tc>
          <w:tcPr>
            <w:tcW w:w="7365" w:type="dxa"/>
          </w:tcPr>
          <w:p w:rsidR="00F67316" w:rsidRPr="000D0253" w:rsidRDefault="00F67316" w:rsidP="00BA2DDE">
            <w:pPr>
              <w:rPr>
                <w:sz w:val="24"/>
                <w:szCs w:val="24"/>
              </w:rPr>
            </w:pPr>
            <w:r w:rsidRPr="000D0253">
              <w:rPr>
                <w:rStyle w:val="lev"/>
                <w:rFonts w:ascii="Helvetica" w:hAnsi="Helvetica"/>
                <w:b w:val="0"/>
                <w:bCs w:val="0"/>
                <w:color w:val="367F00"/>
                <w:sz w:val="24"/>
                <w:szCs w:val="24"/>
                <w:shd w:val="clear" w:color="auto" w:fill="FFFFFF"/>
              </w:rPr>
              <w:t>Explorer le monde de la matière</w:t>
            </w:r>
          </w:p>
        </w:tc>
      </w:tr>
      <w:tr w:rsidR="00583C0A" w:rsidTr="00FD44F6">
        <w:tblPrEx>
          <w:jc w:val="left"/>
        </w:tblPrEx>
        <w:trPr>
          <w:trHeight w:val="284"/>
        </w:trPr>
        <w:tc>
          <w:tcPr>
            <w:tcW w:w="2800" w:type="dxa"/>
          </w:tcPr>
          <w:p w:rsidR="00F67316" w:rsidRDefault="00F67316" w:rsidP="00BA2DDE">
            <w:r>
              <w:t>Compétence</w:t>
            </w:r>
          </w:p>
        </w:tc>
        <w:tc>
          <w:tcPr>
            <w:tcW w:w="7365" w:type="dxa"/>
          </w:tcPr>
          <w:p w:rsidR="00F67316" w:rsidRPr="000D0253" w:rsidRDefault="00F67316" w:rsidP="00BA2DDE">
            <w:pPr>
              <w:numPr>
                <w:ilvl w:val="0"/>
                <w:numId w:val="7"/>
              </w:numPr>
              <w:shd w:val="clear" w:color="auto" w:fill="FFE8F5"/>
              <w:ind w:left="0"/>
              <w:rPr>
                <w:rFonts w:ascii="Helvetica" w:eastAsia="Times New Roman" w:hAnsi="Helvetica" w:cs="Times New Roman"/>
                <w:b/>
                <w:bCs/>
                <w:color w:val="000000"/>
                <w:sz w:val="21"/>
                <w:szCs w:val="21"/>
                <w:lang w:eastAsia="fr-FR"/>
              </w:rPr>
            </w:pPr>
            <w:r w:rsidRPr="000D0253">
              <w:rPr>
                <w:rFonts w:ascii="Helvetica" w:eastAsia="Times New Roman" w:hAnsi="Helvetica" w:cs="Times New Roman"/>
                <w:b/>
                <w:bCs/>
                <w:color w:val="000000"/>
                <w:sz w:val="21"/>
                <w:szCs w:val="21"/>
                <w:lang w:eastAsia="fr-FR"/>
              </w:rPr>
              <w:t>Choisir, utiliser et savoir désigner des outils et des matériaux adaptés à une situation, à des actions techniques spécifiques (plier, couper, coller, assembler, actionner…).</w:t>
            </w:r>
          </w:p>
          <w:p w:rsidR="00F67316" w:rsidRPr="000D0253" w:rsidRDefault="00F67316" w:rsidP="00BA2DDE">
            <w:pPr>
              <w:numPr>
                <w:ilvl w:val="0"/>
                <w:numId w:val="8"/>
              </w:numPr>
              <w:shd w:val="clear" w:color="auto" w:fill="FFE8F5"/>
              <w:ind w:left="0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fr-FR"/>
              </w:rPr>
            </w:pPr>
            <w:r w:rsidRPr="000D0253">
              <w:rPr>
                <w:rFonts w:ascii="Helvetica" w:eastAsia="Times New Roman" w:hAnsi="Helvetica" w:cs="Times New Roman"/>
                <w:b/>
                <w:bCs/>
                <w:color w:val="BF1790"/>
                <w:sz w:val="21"/>
                <w:szCs w:val="21"/>
                <w:shd w:val="clear" w:color="auto" w:fill="FFFFFF"/>
                <w:lang w:eastAsia="fr-FR"/>
              </w:rPr>
              <w:t>Utilisation, découverte, exploration de matières et matériaux.</w:t>
            </w:r>
          </w:p>
          <w:p w:rsidR="00F67316" w:rsidRPr="000D0253" w:rsidRDefault="00F67316" w:rsidP="00BA2DDE">
            <w:pPr>
              <w:numPr>
                <w:ilvl w:val="0"/>
                <w:numId w:val="8"/>
              </w:numPr>
              <w:shd w:val="clear" w:color="auto" w:fill="FFFFFF"/>
              <w:ind w:left="0"/>
              <w:rPr>
                <w:rFonts w:ascii="Helvetica" w:eastAsia="Times New Roman" w:hAnsi="Helvetica" w:cs="Times New Roman"/>
                <w:color w:val="666666"/>
                <w:sz w:val="21"/>
                <w:szCs w:val="21"/>
                <w:lang w:eastAsia="fr-FR"/>
              </w:rPr>
            </w:pPr>
            <w:r w:rsidRPr="000D0253">
              <w:rPr>
                <w:rFonts w:ascii="Helvetica" w:eastAsia="Times New Roman" w:hAnsi="Helvetica" w:cs="Times New Roman"/>
                <w:color w:val="666666"/>
                <w:sz w:val="21"/>
                <w:szCs w:val="21"/>
                <w:lang w:eastAsia="fr-FR"/>
              </w:rPr>
              <w:t>Découvrir et manipuler des matériaux existants ou fabriqués en classe (ex : pâte à sel, pâte à tarte…).</w:t>
            </w:r>
          </w:p>
        </w:tc>
      </w:tr>
      <w:tr w:rsidR="00583C0A" w:rsidTr="00FD44F6">
        <w:tblPrEx>
          <w:jc w:val="left"/>
        </w:tblPrEx>
        <w:trPr>
          <w:trHeight w:val="301"/>
        </w:trPr>
        <w:tc>
          <w:tcPr>
            <w:tcW w:w="2800" w:type="dxa"/>
          </w:tcPr>
          <w:p w:rsidR="00F67316" w:rsidRDefault="00F67316" w:rsidP="00BA2DDE">
            <w:r>
              <w:t>Objectif</w:t>
            </w:r>
          </w:p>
        </w:tc>
        <w:tc>
          <w:tcPr>
            <w:tcW w:w="7365" w:type="dxa"/>
          </w:tcPr>
          <w:p w:rsidR="00F67316" w:rsidRDefault="00F67316" w:rsidP="00BA2DDE">
            <w:pPr>
              <w:jc w:val="center"/>
              <w:rPr>
                <w:rFonts w:ascii="MV Boli" w:hAnsi="MV Boli" w:cs="MV Boli"/>
                <w:b/>
                <w:color w:val="FF0000"/>
                <w:sz w:val="24"/>
                <w:szCs w:val="24"/>
              </w:rPr>
            </w:pPr>
            <w:r>
              <w:rPr>
                <w:rFonts w:ascii="MV Boli" w:hAnsi="MV Boli" w:cs="MV Boli"/>
                <w:b/>
                <w:color w:val="FF0000"/>
                <w:sz w:val="24"/>
                <w:szCs w:val="24"/>
              </w:rPr>
              <w:t xml:space="preserve">Réaliser </w:t>
            </w:r>
            <w:r w:rsidRPr="000D0253">
              <w:rPr>
                <w:rFonts w:ascii="MV Boli" w:hAnsi="MV Boli" w:cs="MV Boli"/>
                <w:b/>
                <w:color w:val="FF0000"/>
                <w:sz w:val="24"/>
                <w:szCs w:val="24"/>
              </w:rPr>
              <w:t>une maison</w:t>
            </w:r>
            <w:r>
              <w:rPr>
                <w:rFonts w:ascii="MV Boli" w:hAnsi="MV Boli" w:cs="MV Boli"/>
                <w:b/>
                <w:color w:val="FF0000"/>
                <w:sz w:val="24"/>
                <w:szCs w:val="24"/>
              </w:rPr>
              <w:t xml:space="preserve"> en modelage</w:t>
            </w:r>
          </w:p>
          <w:p w:rsidR="00F67316" w:rsidRPr="00106DC8" w:rsidRDefault="00F67316" w:rsidP="00BA2DDE">
            <w:pPr>
              <w:jc w:val="center"/>
              <w:rPr>
                <w:rFonts w:ascii="MV Boli" w:hAnsi="MV Boli" w:cs="MV Boli"/>
                <w:b/>
                <w:sz w:val="24"/>
                <w:szCs w:val="24"/>
              </w:rPr>
            </w:pPr>
            <w:r>
              <w:rPr>
                <w:rFonts w:ascii="MV Boli" w:hAnsi="MV Boli" w:cs="MV Boli"/>
                <w:b/>
                <w:sz w:val="24"/>
                <w:szCs w:val="24"/>
              </w:rPr>
              <w:t>Réaliser une porte en modelage</w:t>
            </w:r>
          </w:p>
        </w:tc>
      </w:tr>
      <w:tr w:rsidR="00583C0A" w:rsidTr="00FD44F6">
        <w:tblPrEx>
          <w:jc w:val="left"/>
        </w:tblPrEx>
        <w:trPr>
          <w:trHeight w:val="3015"/>
        </w:trPr>
        <w:tc>
          <w:tcPr>
            <w:tcW w:w="2800" w:type="dxa"/>
          </w:tcPr>
          <w:p w:rsidR="00F67316" w:rsidRDefault="00F67316" w:rsidP="00BA2DDE">
            <w:r>
              <w:lastRenderedPageBreak/>
              <w:t>Activités</w:t>
            </w:r>
          </w:p>
          <w:p w:rsidR="00F67316" w:rsidRDefault="00F67316" w:rsidP="00BA2DDE">
            <w:r w:rsidRPr="00F67316">
              <w:rPr>
                <w:noProof/>
                <w:lang w:eastAsia="fr-FR"/>
              </w:rPr>
              <w:drawing>
                <wp:inline distT="0" distB="0" distL="0" distR="0" wp14:anchorId="1347281D" wp14:editId="2BDAA013">
                  <wp:extent cx="1095375" cy="1637584"/>
                  <wp:effectExtent l="0" t="0" r="0" b="1270"/>
                  <wp:docPr id="6" name="Image 6" descr="E:\portes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portes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296" cy="167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:rsidR="00F67316" w:rsidRDefault="00F67316" w:rsidP="00BA2DDE">
            <w:r>
              <w:t>Matières possibles : pâte à sel, pâte à modeler</w:t>
            </w:r>
          </w:p>
          <w:p w:rsidR="00F67316" w:rsidRDefault="00F67316" w:rsidP="00BA2DDE"/>
          <w:p w:rsidR="00F67316" w:rsidRDefault="00F67316" w:rsidP="00BA2DDE">
            <w:r>
              <w:t>Recette pâte à sel :</w:t>
            </w:r>
          </w:p>
          <w:p w:rsidR="00F67316" w:rsidRDefault="00FD44F6" w:rsidP="00BA2DDE">
            <w:hyperlink r:id="rId18" w:history="1">
              <w:r w:rsidR="00F67316" w:rsidRPr="000D0253">
                <w:rPr>
                  <w:color w:val="0000FF"/>
                  <w:u w:val="single"/>
                </w:rPr>
                <w:t>https://www.teteamodeler.com/recette-de-la-pate-a-sel</w:t>
              </w:r>
            </w:hyperlink>
          </w:p>
          <w:p w:rsidR="00F67316" w:rsidRDefault="00F67316" w:rsidP="00BA2DDE"/>
          <w:p w:rsidR="00F67316" w:rsidRDefault="00F67316" w:rsidP="00BA2DDE">
            <w:pPr>
              <w:pStyle w:val="Paragraphedeliste"/>
              <w:numPr>
                <w:ilvl w:val="1"/>
                <w:numId w:val="7"/>
              </w:numPr>
            </w:pPr>
            <w:r>
              <w:t>Laisser votre enfant manipuler.</w:t>
            </w:r>
          </w:p>
          <w:p w:rsidR="00F67316" w:rsidRDefault="00F67316" w:rsidP="00BA2DDE">
            <w:pPr>
              <w:pStyle w:val="Paragraphedeliste"/>
              <w:numPr>
                <w:ilvl w:val="1"/>
                <w:numId w:val="7"/>
              </w:numPr>
            </w:pPr>
            <w:r>
              <w:t>Si la maison est trop difficile, il peut réaliser uniquement une porte : rectangle avec 4 colombins et une petite boule pour la poignée.</w:t>
            </w:r>
          </w:p>
          <w:p w:rsidR="00F67316" w:rsidRDefault="00F67316" w:rsidP="00BA2DDE"/>
          <w:p w:rsidR="00F67316" w:rsidRDefault="00F67316" w:rsidP="00BA2DDE">
            <w:r>
              <w:t>J’attends vos photos !!!</w:t>
            </w:r>
          </w:p>
        </w:tc>
      </w:tr>
      <w:tr w:rsidR="00583C0A" w:rsidRPr="000D0253" w:rsidTr="00FD44F6">
        <w:tblPrEx>
          <w:jc w:val="left"/>
        </w:tblPrEx>
        <w:trPr>
          <w:trHeight w:val="301"/>
        </w:trPr>
        <w:tc>
          <w:tcPr>
            <w:tcW w:w="2800" w:type="dxa"/>
          </w:tcPr>
          <w:p w:rsidR="007B5E3F" w:rsidRDefault="007B5E3F" w:rsidP="00BA2DDE">
            <w:r>
              <w:t>Domaine</w:t>
            </w:r>
          </w:p>
        </w:tc>
        <w:tc>
          <w:tcPr>
            <w:tcW w:w="7365" w:type="dxa"/>
          </w:tcPr>
          <w:p w:rsidR="007B5E3F" w:rsidRPr="000D0253" w:rsidRDefault="007B5E3F" w:rsidP="00BA2DDE">
            <w:pPr>
              <w:rPr>
                <w:sz w:val="24"/>
                <w:szCs w:val="24"/>
              </w:rPr>
            </w:pPr>
            <w:r w:rsidRPr="000D0253">
              <w:rPr>
                <w:rStyle w:val="lev"/>
                <w:rFonts w:ascii="Helvetica" w:hAnsi="Helvetica"/>
                <w:b w:val="0"/>
                <w:bCs w:val="0"/>
                <w:color w:val="367F00"/>
                <w:sz w:val="24"/>
                <w:szCs w:val="24"/>
                <w:shd w:val="clear" w:color="auto" w:fill="FFFFFF"/>
              </w:rPr>
              <w:t>Explorer le monde de la matière</w:t>
            </w:r>
          </w:p>
        </w:tc>
      </w:tr>
      <w:tr w:rsidR="00583C0A" w:rsidRPr="000D0253" w:rsidTr="00FD44F6">
        <w:tblPrEx>
          <w:jc w:val="left"/>
        </w:tblPrEx>
        <w:trPr>
          <w:trHeight w:val="284"/>
        </w:trPr>
        <w:tc>
          <w:tcPr>
            <w:tcW w:w="2800" w:type="dxa"/>
          </w:tcPr>
          <w:p w:rsidR="007B5E3F" w:rsidRDefault="007B5E3F" w:rsidP="00BA2DDE">
            <w:r>
              <w:t>Compétence</w:t>
            </w:r>
          </w:p>
        </w:tc>
        <w:tc>
          <w:tcPr>
            <w:tcW w:w="7365" w:type="dxa"/>
          </w:tcPr>
          <w:p w:rsidR="007B5E3F" w:rsidRPr="000D0253" w:rsidRDefault="007B5E3F" w:rsidP="00BA2DDE">
            <w:pPr>
              <w:numPr>
                <w:ilvl w:val="0"/>
                <w:numId w:val="7"/>
              </w:numPr>
              <w:shd w:val="clear" w:color="auto" w:fill="FFE8F5"/>
              <w:ind w:left="0"/>
              <w:rPr>
                <w:rFonts w:ascii="Helvetica" w:eastAsia="Times New Roman" w:hAnsi="Helvetica" w:cs="Times New Roman"/>
                <w:b/>
                <w:bCs/>
                <w:color w:val="000000"/>
                <w:sz w:val="21"/>
                <w:szCs w:val="21"/>
                <w:lang w:eastAsia="fr-FR"/>
              </w:rPr>
            </w:pPr>
            <w:r w:rsidRPr="000D0253">
              <w:rPr>
                <w:rFonts w:ascii="Helvetica" w:eastAsia="Times New Roman" w:hAnsi="Helvetica" w:cs="Times New Roman"/>
                <w:b/>
                <w:bCs/>
                <w:color w:val="000000"/>
                <w:sz w:val="21"/>
                <w:szCs w:val="21"/>
                <w:lang w:eastAsia="fr-FR"/>
              </w:rPr>
              <w:t>Choisir, utiliser et savoir désigner des outils et des matériaux adaptés à une situation, à des actions techniques spécifiques (plier, couper, coller, assembler, actionner…).</w:t>
            </w:r>
          </w:p>
          <w:p w:rsidR="007B5E3F" w:rsidRPr="000D0253" w:rsidRDefault="007B5E3F" w:rsidP="007B5E3F">
            <w:pPr>
              <w:shd w:val="clear" w:color="auto" w:fill="FFE8F5"/>
              <w:rPr>
                <w:rFonts w:ascii="Helvetica" w:eastAsia="Times New Roman" w:hAnsi="Helvetica" w:cs="Times New Roman"/>
                <w:color w:val="666666"/>
                <w:sz w:val="21"/>
                <w:szCs w:val="21"/>
                <w:lang w:eastAsia="fr-FR"/>
              </w:rPr>
            </w:pPr>
          </w:p>
        </w:tc>
      </w:tr>
      <w:tr w:rsidR="00583C0A" w:rsidRPr="00106DC8" w:rsidTr="00FD44F6">
        <w:tblPrEx>
          <w:jc w:val="left"/>
        </w:tblPrEx>
        <w:trPr>
          <w:trHeight w:val="301"/>
        </w:trPr>
        <w:tc>
          <w:tcPr>
            <w:tcW w:w="2800" w:type="dxa"/>
          </w:tcPr>
          <w:p w:rsidR="007B5E3F" w:rsidRDefault="007B5E3F" w:rsidP="00BA2DDE">
            <w:r>
              <w:t>Objectif</w:t>
            </w:r>
          </w:p>
        </w:tc>
        <w:tc>
          <w:tcPr>
            <w:tcW w:w="7365" w:type="dxa"/>
          </w:tcPr>
          <w:p w:rsidR="007B5E3F" w:rsidRPr="00106DC8" w:rsidRDefault="00583C0A" w:rsidP="00BA2DDE">
            <w:pPr>
              <w:jc w:val="center"/>
              <w:rPr>
                <w:rFonts w:ascii="MV Boli" w:hAnsi="MV Boli" w:cs="MV Boli"/>
                <w:b/>
                <w:sz w:val="24"/>
                <w:szCs w:val="24"/>
              </w:rPr>
            </w:pPr>
            <w:r>
              <w:rPr>
                <w:rFonts w:ascii="MV Boli" w:hAnsi="MV Boli" w:cs="MV Boli"/>
                <w:b/>
                <w:sz w:val="24"/>
                <w:szCs w:val="24"/>
              </w:rPr>
              <w:t xml:space="preserve">Découper </w:t>
            </w:r>
            <w:r w:rsidR="007B5E3F">
              <w:rPr>
                <w:rFonts w:ascii="MV Boli" w:hAnsi="MV Boli" w:cs="MV Boli"/>
                <w:b/>
                <w:sz w:val="24"/>
                <w:szCs w:val="24"/>
              </w:rPr>
              <w:t>/ coller</w:t>
            </w:r>
          </w:p>
        </w:tc>
      </w:tr>
      <w:tr w:rsidR="00583C0A" w:rsidTr="00FD44F6">
        <w:tblPrEx>
          <w:jc w:val="left"/>
        </w:tblPrEx>
        <w:trPr>
          <w:trHeight w:val="3015"/>
        </w:trPr>
        <w:tc>
          <w:tcPr>
            <w:tcW w:w="2800" w:type="dxa"/>
          </w:tcPr>
          <w:p w:rsidR="007B5E3F" w:rsidRDefault="007B5E3F" w:rsidP="00BA2DDE">
            <w:r>
              <w:t>Activité</w:t>
            </w:r>
            <w:r w:rsidR="00DD0851">
              <w:t>s</w:t>
            </w:r>
          </w:p>
          <w:p w:rsidR="007B5E3F" w:rsidRDefault="00583C0A" w:rsidP="00BA2DDE">
            <w:r>
              <w:rPr>
                <w:noProof/>
                <w:lang w:eastAsia="fr-FR"/>
              </w:rPr>
              <w:drawing>
                <wp:inline distT="0" distB="0" distL="0" distR="0">
                  <wp:extent cx="1641231" cy="914400"/>
                  <wp:effectExtent l="0" t="0" r="0" b="0"/>
                  <wp:docPr id="10" name="Image 10" descr="Résultat de recherche d'images pour &quot;découpage collage materne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Résultat de recherche d'images pour &quot;découpage collage materne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116" cy="92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/>
          <w:p w:rsidR="00583C0A" w:rsidRDefault="00583C0A" w:rsidP="00BA2DDE"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560292" cy="803241"/>
                  <wp:effectExtent l="0" t="0" r="1905" b="0"/>
                  <wp:docPr id="11" name="Image 11" descr="Résultat de recherche d'images pour &quot;coller materne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Résultat de recherche d'images pour &quot;coller materne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41829" cy="84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69"/>
              <w:gridCol w:w="3480"/>
            </w:tblGrid>
            <w:tr w:rsidR="00583C0A" w:rsidTr="00583C0A">
              <w:tc>
                <w:tcPr>
                  <w:tcW w:w="3569" w:type="dxa"/>
                </w:tcPr>
                <w:p w:rsidR="00583C0A" w:rsidRDefault="00583C0A" w:rsidP="00583C0A">
                  <w:pPr>
                    <w:jc w:val="center"/>
                  </w:pPr>
                  <w:r>
                    <w:object w:dxaOrig="4665" w:dyaOrig="2370">
                      <v:shape id="_x0000_i1027" type="#_x0000_t75" style="width:172.5pt;height:87.75pt" o:ole="">
                        <v:imagedata r:id="rId21" o:title=""/>
                      </v:shape>
                      <o:OLEObject Type="Embed" ProgID="PBrush" ShapeID="_x0000_i1027" DrawAspect="Content" ObjectID="_1646300635" r:id="rId22"/>
                    </w:object>
                  </w:r>
                </w:p>
              </w:tc>
              <w:tc>
                <w:tcPr>
                  <w:tcW w:w="3570" w:type="dxa"/>
                </w:tcPr>
                <w:p w:rsidR="00583C0A" w:rsidRDefault="00583C0A" w:rsidP="007B5E3F">
                  <w:r>
                    <w:t>Dans une feuille blanche, découpez un rectangle et un triangle (approximativement)</w:t>
                  </w:r>
                </w:p>
                <w:p w:rsidR="00583C0A" w:rsidRDefault="00583C0A" w:rsidP="007B5E3F"/>
                <w:p w:rsidR="00583C0A" w:rsidRDefault="00583C0A" w:rsidP="007B5E3F"/>
              </w:tc>
            </w:tr>
            <w:tr w:rsidR="00583C0A" w:rsidTr="00583C0A">
              <w:tc>
                <w:tcPr>
                  <w:tcW w:w="3569" w:type="dxa"/>
                </w:tcPr>
                <w:p w:rsidR="00583C0A" w:rsidRDefault="00583C0A" w:rsidP="00583C0A">
                  <w:pPr>
                    <w:jc w:val="center"/>
                  </w:pPr>
                  <w:r>
                    <w:object w:dxaOrig="4905" w:dyaOrig="3675">
                      <v:shape id="_x0000_i1028" type="#_x0000_t75" style="width:171.75pt;height:129pt" o:ole="">
                        <v:imagedata r:id="rId23" o:title=""/>
                      </v:shape>
                      <o:OLEObject Type="Embed" ProgID="PBrush" ShapeID="_x0000_i1028" DrawAspect="Content" ObjectID="_1646300636" r:id="rId24"/>
                    </w:object>
                  </w:r>
                </w:p>
              </w:tc>
              <w:tc>
                <w:tcPr>
                  <w:tcW w:w="3570" w:type="dxa"/>
                </w:tcPr>
                <w:p w:rsidR="00583C0A" w:rsidRDefault="00583C0A" w:rsidP="007B5E3F">
                  <w:r>
                    <w:t>Prenez de vieux magazines, journaux, papiers qui trainent.</w:t>
                  </w:r>
                </w:p>
              </w:tc>
            </w:tr>
            <w:tr w:rsidR="00583C0A" w:rsidTr="00583C0A">
              <w:tc>
                <w:tcPr>
                  <w:tcW w:w="3569" w:type="dxa"/>
                </w:tcPr>
                <w:p w:rsidR="00583C0A" w:rsidRDefault="00583C0A" w:rsidP="00583C0A">
                  <w:pPr>
                    <w:jc w:val="center"/>
                  </w:pPr>
                  <w:r>
                    <w:object w:dxaOrig="4905" w:dyaOrig="3675">
                      <v:shape id="_x0000_i1029" type="#_x0000_t75" style="width:167.25pt;height:125.25pt" o:ole="">
                        <v:imagedata r:id="rId25" o:title=""/>
                      </v:shape>
                      <o:OLEObject Type="Embed" ProgID="PBrush" ShapeID="_x0000_i1029" DrawAspect="Content" ObjectID="_1646300637" r:id="rId26"/>
                    </w:object>
                  </w:r>
                </w:p>
              </w:tc>
              <w:tc>
                <w:tcPr>
                  <w:tcW w:w="3570" w:type="dxa"/>
                </w:tcPr>
                <w:p w:rsidR="00583C0A" w:rsidRDefault="00583C0A" w:rsidP="007B5E3F">
                  <w:r>
                    <w:t>Selon les compétences de votre enfant :</w:t>
                  </w:r>
                </w:p>
                <w:p w:rsidR="00583C0A" w:rsidRDefault="00583C0A" w:rsidP="00583C0A">
                  <w:pPr>
                    <w:pStyle w:val="Paragraphedeliste"/>
                    <w:numPr>
                      <w:ilvl w:val="0"/>
                      <w:numId w:val="9"/>
                    </w:numPr>
                  </w:pPr>
                  <w:r>
                    <w:t xml:space="preserve">Demandez-lui de découper des bandes </w:t>
                  </w:r>
                </w:p>
                <w:p w:rsidR="00583C0A" w:rsidRDefault="00FD44F6" w:rsidP="00583C0A">
                  <w:pPr>
                    <w:pStyle w:val="Paragraphedeliste"/>
                    <w:numPr>
                      <w:ilvl w:val="0"/>
                      <w:numId w:val="9"/>
                    </w:numPr>
                  </w:pPr>
                  <w:r>
                    <w:t>Découpez</w:t>
                  </w:r>
                  <w:bookmarkStart w:id="0" w:name="_GoBack"/>
                  <w:bookmarkEnd w:id="0"/>
                  <w:r w:rsidR="00583C0A">
                    <w:t xml:space="preserve">-lui les bandes </w:t>
                  </w:r>
                </w:p>
              </w:tc>
            </w:tr>
            <w:tr w:rsidR="00583C0A" w:rsidTr="00583C0A">
              <w:tc>
                <w:tcPr>
                  <w:tcW w:w="3569" w:type="dxa"/>
                </w:tcPr>
                <w:p w:rsidR="00583C0A" w:rsidRDefault="00583C0A" w:rsidP="00583C0A">
                  <w:pPr>
                    <w:jc w:val="center"/>
                  </w:pPr>
                  <w:r>
                    <w:object w:dxaOrig="3105" w:dyaOrig="2580">
                      <v:shape id="_x0000_i1030" type="#_x0000_t75" style="width:155.25pt;height:129pt" o:ole="">
                        <v:imagedata r:id="rId27" o:title=""/>
                      </v:shape>
                      <o:OLEObject Type="Embed" ProgID="PBrush" ShapeID="_x0000_i1030" DrawAspect="Content" ObjectID="_1646300638" r:id="rId28"/>
                    </w:object>
                  </w:r>
                </w:p>
              </w:tc>
              <w:tc>
                <w:tcPr>
                  <w:tcW w:w="3570" w:type="dxa"/>
                </w:tcPr>
                <w:p w:rsidR="00583C0A" w:rsidRDefault="00583C0A" w:rsidP="007B5E3F">
                  <w:r>
                    <w:t>Demandez à votre enfant de découper des petits morceaux dans les bandes.</w:t>
                  </w:r>
                </w:p>
              </w:tc>
            </w:tr>
            <w:tr w:rsidR="00583C0A" w:rsidTr="00583C0A">
              <w:tc>
                <w:tcPr>
                  <w:tcW w:w="3569" w:type="dxa"/>
                </w:tcPr>
                <w:p w:rsidR="00583C0A" w:rsidRDefault="00583C0A" w:rsidP="00583C0A">
                  <w:pPr>
                    <w:jc w:val="center"/>
                  </w:pPr>
                  <w:r>
                    <w:object w:dxaOrig="3585" w:dyaOrig="3825">
                      <v:shape id="_x0000_i1031" type="#_x0000_t75" style="width:139.5pt;height:149.25pt" o:ole="">
                        <v:imagedata r:id="rId29" o:title=""/>
                      </v:shape>
                      <o:OLEObject Type="Embed" ProgID="PBrush" ShapeID="_x0000_i1031" DrawAspect="Content" ObjectID="_1646300639" r:id="rId30"/>
                    </w:object>
                  </w:r>
                </w:p>
              </w:tc>
              <w:tc>
                <w:tcPr>
                  <w:tcW w:w="3570" w:type="dxa"/>
                </w:tcPr>
                <w:p w:rsidR="00583C0A" w:rsidRDefault="00583C0A" w:rsidP="007B5E3F">
                  <w:r>
                    <w:t>Demandez à votre enfant de réaliser un collage avec les morceaux de papier découpés.</w:t>
                  </w:r>
                </w:p>
                <w:p w:rsidR="00583C0A" w:rsidRDefault="00583C0A" w:rsidP="007B5E3F"/>
                <w:p w:rsidR="00583C0A" w:rsidRDefault="00583C0A" w:rsidP="007B5E3F"/>
                <w:p w:rsidR="00583C0A" w:rsidRDefault="00583C0A" w:rsidP="007B5E3F">
                  <w:r>
                    <w:t>Et voilà !!!</w:t>
                  </w:r>
                </w:p>
              </w:tc>
            </w:tr>
          </w:tbl>
          <w:p w:rsidR="007B5E3F" w:rsidRDefault="007B5E3F" w:rsidP="007B5E3F"/>
          <w:p w:rsidR="007B5E3F" w:rsidRDefault="007B5E3F" w:rsidP="00BA2DDE"/>
          <w:p w:rsidR="007B5E3F" w:rsidRDefault="007B5E3F" w:rsidP="00BA2DDE">
            <w:r>
              <w:t>J’attends vos photos </w:t>
            </w:r>
            <w:r w:rsidRPr="007B5E3F">
              <w:rPr>
                <w:i/>
              </w:rPr>
              <w:t>!!!</w:t>
            </w:r>
          </w:p>
        </w:tc>
      </w:tr>
    </w:tbl>
    <w:p w:rsidR="000D0253" w:rsidRDefault="000D0253" w:rsidP="00106DC8">
      <w:pPr>
        <w:rPr>
          <w:rFonts w:eastAsia="Times New Roman" w:cstheme="minorHAnsi"/>
          <w:bCs/>
          <w:color w:val="5B9BD5" w:themeColor="accent1"/>
          <w:sz w:val="28"/>
          <w:szCs w:val="28"/>
          <w:lang w:eastAsia="fr-F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sectPr w:rsidR="000D0253" w:rsidSect="000B3015">
      <w:headerReference w:type="default" r:id="rId31"/>
      <w:pgSz w:w="11906" w:h="16838"/>
      <w:pgMar w:top="720" w:right="720" w:bottom="720" w:left="720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015" w:rsidRDefault="000B3015" w:rsidP="000B3015">
      <w:pPr>
        <w:spacing w:after="0" w:line="240" w:lineRule="auto"/>
      </w:pPr>
      <w:r>
        <w:separator/>
      </w:r>
    </w:p>
  </w:endnote>
  <w:endnote w:type="continuationSeparator" w:id="0">
    <w:p w:rsidR="000B3015" w:rsidRDefault="000B3015" w:rsidP="000B3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015" w:rsidRDefault="000B3015" w:rsidP="000B3015">
      <w:pPr>
        <w:spacing w:after="0" w:line="240" w:lineRule="auto"/>
      </w:pPr>
      <w:r>
        <w:separator/>
      </w:r>
    </w:p>
  </w:footnote>
  <w:footnote w:type="continuationSeparator" w:id="0">
    <w:p w:rsidR="000B3015" w:rsidRDefault="000B3015" w:rsidP="000B3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015" w:rsidRPr="000B3015" w:rsidRDefault="000B3015">
    <w:pPr>
      <w:pStyle w:val="En-tte"/>
      <w:rPr>
        <w:i/>
        <w:sz w:val="16"/>
        <w:szCs w:val="16"/>
      </w:rPr>
    </w:pPr>
    <w:r w:rsidRPr="000B3015">
      <w:rPr>
        <w:i/>
        <w:sz w:val="16"/>
        <w:szCs w:val="16"/>
      </w:rPr>
      <w:t xml:space="preserve">Dunaud Audrey – PE – Ecole maternelle Les Alliers de Chavannes – Mantes la ville </w:t>
    </w:r>
  </w:p>
  <w:p w:rsidR="000B3015" w:rsidRDefault="000B301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34167D"/>
    <w:multiLevelType w:val="hybridMultilevel"/>
    <w:tmpl w:val="4D0AECA2"/>
    <w:lvl w:ilvl="0" w:tplc="36F49EC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A8B5460"/>
    <w:multiLevelType w:val="hybridMultilevel"/>
    <w:tmpl w:val="69CC261E"/>
    <w:lvl w:ilvl="0" w:tplc="50E8569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845A6B"/>
    <w:multiLevelType w:val="hybridMultilevel"/>
    <w:tmpl w:val="399A1F1C"/>
    <w:lvl w:ilvl="0" w:tplc="36A482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7E59AF"/>
    <w:multiLevelType w:val="multilevel"/>
    <w:tmpl w:val="612C5C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175EF0"/>
    <w:multiLevelType w:val="multilevel"/>
    <w:tmpl w:val="BA0AA8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9D6833"/>
    <w:multiLevelType w:val="hybridMultilevel"/>
    <w:tmpl w:val="B966223A"/>
    <w:lvl w:ilvl="0" w:tplc="78AE2F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094224"/>
    <w:multiLevelType w:val="hybridMultilevel"/>
    <w:tmpl w:val="D3C6CCC6"/>
    <w:lvl w:ilvl="0" w:tplc="C1F462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8C720F"/>
    <w:multiLevelType w:val="hybridMultilevel"/>
    <w:tmpl w:val="F75660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5463D9"/>
    <w:multiLevelType w:val="hybridMultilevel"/>
    <w:tmpl w:val="399A1F1C"/>
    <w:lvl w:ilvl="0" w:tplc="36A482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8"/>
  </w:num>
  <w:num w:numId="6">
    <w:abstractNumId w:val="7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576"/>
    <w:rsid w:val="000B3015"/>
    <w:rsid w:val="000D0253"/>
    <w:rsid w:val="00106DC8"/>
    <w:rsid w:val="00583C0A"/>
    <w:rsid w:val="005F0FEB"/>
    <w:rsid w:val="006F1153"/>
    <w:rsid w:val="007B5E3F"/>
    <w:rsid w:val="00B41392"/>
    <w:rsid w:val="00CC670B"/>
    <w:rsid w:val="00DD0851"/>
    <w:rsid w:val="00E67576"/>
    <w:rsid w:val="00ED2D8A"/>
    <w:rsid w:val="00F67316"/>
    <w:rsid w:val="00F726D9"/>
    <w:rsid w:val="00FD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A1EDB834-EF8F-464B-BDE9-43FA0BA5F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675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6757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41392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106DC8"/>
    <w:rPr>
      <w:b/>
      <w:bCs/>
    </w:rPr>
  </w:style>
  <w:style w:type="character" w:customStyle="1" w:styleId="end-grade-skill-text">
    <w:name w:val="end-grade-skill-text"/>
    <w:basedOn w:val="Policepardfaut"/>
    <w:rsid w:val="000D0253"/>
  </w:style>
  <w:style w:type="paragraph" w:styleId="En-tte">
    <w:name w:val="header"/>
    <w:basedOn w:val="Normal"/>
    <w:link w:val="En-tteCar"/>
    <w:uiPriority w:val="99"/>
    <w:unhideWhenUsed/>
    <w:rsid w:val="000B3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3015"/>
  </w:style>
  <w:style w:type="paragraph" w:styleId="Pieddepage">
    <w:name w:val="footer"/>
    <w:basedOn w:val="Normal"/>
    <w:link w:val="PieddepageCar"/>
    <w:uiPriority w:val="99"/>
    <w:unhideWhenUsed/>
    <w:rsid w:val="000B3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3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3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1258">
          <w:marLeft w:val="0"/>
          <w:marRight w:val="0"/>
          <w:marTop w:val="0"/>
          <w:marBottom w:val="0"/>
          <w:divBdr>
            <w:top w:val="single" w:sz="12" w:space="0" w:color="BF179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68584">
              <w:marLeft w:val="0"/>
              <w:marRight w:val="0"/>
              <w:marTop w:val="0"/>
              <w:marBottom w:val="0"/>
              <w:divBdr>
                <w:top w:val="none" w:sz="0" w:space="0" w:color="BF1790"/>
                <w:left w:val="none" w:sz="0" w:space="0" w:color="auto"/>
                <w:bottom w:val="none" w:sz="0" w:space="0" w:color="BF1790"/>
                <w:right w:val="none" w:sz="0" w:space="0" w:color="BF1790"/>
              </w:divBdr>
            </w:div>
          </w:divsChild>
        </w:div>
        <w:div w:id="1006441601">
          <w:marLeft w:val="0"/>
          <w:marRight w:val="0"/>
          <w:marTop w:val="0"/>
          <w:marBottom w:val="0"/>
          <w:divBdr>
            <w:top w:val="single" w:sz="12" w:space="0" w:color="BF179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6835">
              <w:marLeft w:val="0"/>
              <w:marRight w:val="0"/>
              <w:marTop w:val="0"/>
              <w:marBottom w:val="0"/>
              <w:divBdr>
                <w:top w:val="none" w:sz="0" w:space="0" w:color="BF1790"/>
                <w:left w:val="none" w:sz="0" w:space="0" w:color="auto"/>
                <w:bottom w:val="none" w:sz="0" w:space="0" w:color="BF1790"/>
                <w:right w:val="none" w:sz="0" w:space="0" w:color="BF1790"/>
              </w:divBdr>
            </w:div>
          </w:divsChild>
        </w:div>
      </w:divsChild>
    </w:div>
    <w:div w:id="5730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https://www.teteamodeler.com/recette-de-la-pate-a-sel" TargetMode="External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4.bin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Zq9wKud-oEE" TargetMode="External"/><Relationship Id="rId23" Type="http://schemas.openxmlformats.org/officeDocument/2006/relationships/image" Target="media/image12.png"/><Relationship Id="rId28" Type="http://schemas.openxmlformats.org/officeDocument/2006/relationships/oleObject" Target="embeddings/oleObject6.bin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4.png"/><Relationship Id="rId30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471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7</cp:revision>
  <dcterms:created xsi:type="dcterms:W3CDTF">2020-03-19T09:01:00Z</dcterms:created>
  <dcterms:modified xsi:type="dcterms:W3CDTF">2020-03-21T11:57:00Z</dcterms:modified>
</cp:coreProperties>
</file>