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B3534A" w14:textId="77777777" w:rsidR="00070E17" w:rsidRPr="004D6F15" w:rsidRDefault="00070E17">
      <w:pPr>
        <w:rPr>
          <w:rFonts w:ascii="Times New Roman" w:hAnsi="Times New Roman" w:cs="Times New Roman"/>
          <w:b/>
          <w:sz w:val="32"/>
          <w:szCs w:val="32"/>
        </w:rPr>
      </w:pPr>
      <w:r w:rsidRPr="004D6F15">
        <w:rPr>
          <w:rFonts w:ascii="Times New Roman" w:hAnsi="Times New Roman" w:cs="Times New Roman"/>
          <w:b/>
          <w:sz w:val="32"/>
          <w:szCs w:val="32"/>
        </w:rPr>
        <w:t xml:space="preserve">O… </w:t>
      </w:r>
      <w:r w:rsidRPr="004D6F15">
        <w:rPr>
          <w:rFonts w:ascii="Times New Roman" w:hAnsi="Times New Roman" w:cs="Times New Roman"/>
          <w:b/>
          <w:sz w:val="32"/>
          <w:szCs w:val="32"/>
        </w:rPr>
        <w:tab/>
      </w:r>
      <w:r w:rsidRPr="004D6F15">
        <w:rPr>
          <w:rFonts w:ascii="Times New Roman" w:hAnsi="Times New Roman" w:cs="Times New Roman"/>
          <w:b/>
          <w:sz w:val="32"/>
          <w:szCs w:val="32"/>
        </w:rPr>
        <w:tab/>
      </w:r>
      <w:r w:rsidRPr="004D6F15">
        <w:rPr>
          <w:rFonts w:ascii="Times New Roman" w:hAnsi="Times New Roman" w:cs="Times New Roman"/>
          <w:b/>
          <w:sz w:val="32"/>
          <w:szCs w:val="32"/>
        </w:rPr>
        <w:tab/>
      </w:r>
      <w:r w:rsidRPr="004D6F15">
        <w:rPr>
          <w:rFonts w:ascii="Times New Roman" w:hAnsi="Times New Roman" w:cs="Times New Roman"/>
          <w:b/>
          <w:sz w:val="32"/>
          <w:szCs w:val="32"/>
          <w:u w:val="single"/>
        </w:rPr>
        <w:t>Le pluriel des adjectifs qualificatifs</w:t>
      </w:r>
    </w:p>
    <w:p w14:paraId="518F0C8F" w14:textId="77777777" w:rsidR="00070E17" w:rsidRPr="00070E17" w:rsidRDefault="00070E17">
      <w:pPr>
        <w:rPr>
          <w:rFonts w:ascii="Times New Roman" w:hAnsi="Times New Roman" w:cs="Times New Roman"/>
          <w:sz w:val="24"/>
          <w:szCs w:val="24"/>
        </w:rPr>
      </w:pPr>
    </w:p>
    <w:p w14:paraId="77E19925" w14:textId="77777777" w:rsidR="00070E17" w:rsidRP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 w:rsidRPr="00070E17">
        <w:rPr>
          <w:rFonts w:ascii="Times New Roman" w:hAnsi="Times New Roman" w:cs="Times New Roman"/>
          <w:b/>
          <w:sz w:val="24"/>
          <w:szCs w:val="24"/>
        </w:rPr>
        <w:t>Quand le groupe nominal est au pluriel, l’adjectif qualificatif est au pluriel.</w:t>
      </w:r>
    </w:p>
    <w:p w14:paraId="24BD206C" w14:textId="77777777" w:rsidR="00070E17" w:rsidRPr="00070E17" w:rsidRDefault="00070E17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70E17">
        <w:rPr>
          <w:rFonts w:ascii="Times New Roman" w:hAnsi="Times New Roman" w:cs="Times New Roman"/>
          <w:sz w:val="24"/>
          <w:szCs w:val="24"/>
        </w:rPr>
        <w:t>au</w:t>
      </w:r>
      <w:proofErr w:type="gramEnd"/>
      <w:r w:rsidRPr="00070E17">
        <w:rPr>
          <w:rFonts w:ascii="Times New Roman" w:hAnsi="Times New Roman" w:cs="Times New Roman"/>
          <w:sz w:val="24"/>
          <w:szCs w:val="24"/>
        </w:rPr>
        <w:t xml:space="preserve"> singulier</w:t>
      </w:r>
      <w:r w:rsidRPr="00070E17">
        <w:rPr>
          <w:rFonts w:ascii="Times New Roman" w:hAnsi="Times New Roman" w:cs="Times New Roman"/>
          <w:sz w:val="24"/>
          <w:szCs w:val="24"/>
        </w:rPr>
        <w:tab/>
      </w:r>
      <w:r w:rsidRPr="00070E17">
        <w:rPr>
          <w:rFonts w:ascii="Times New Roman" w:hAnsi="Times New Roman" w:cs="Times New Roman"/>
          <w:sz w:val="24"/>
          <w:szCs w:val="24"/>
        </w:rPr>
        <w:tab/>
      </w:r>
      <w:r w:rsidRPr="00070E17">
        <w:rPr>
          <w:rFonts w:ascii="Times New Roman" w:hAnsi="Times New Roman" w:cs="Times New Roman"/>
          <w:sz w:val="24"/>
          <w:szCs w:val="24"/>
        </w:rPr>
        <w:tab/>
      </w:r>
      <w:r w:rsidRPr="00070E17">
        <w:rPr>
          <w:rFonts w:ascii="Times New Roman" w:hAnsi="Times New Roman" w:cs="Times New Roman"/>
          <w:sz w:val="24"/>
          <w:szCs w:val="24"/>
        </w:rPr>
        <w:tab/>
        <w:t>au pluriel</w:t>
      </w:r>
    </w:p>
    <w:p w14:paraId="06918C01" w14:textId="77777777" w:rsidR="00070E17" w:rsidRP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 w:rsidRPr="00070E17">
        <w:rPr>
          <w:rFonts w:ascii="Times New Roman" w:hAnsi="Times New Roman" w:cs="Times New Roman"/>
          <w:sz w:val="24"/>
          <w:szCs w:val="24"/>
        </w:rPr>
        <w:t>Un vélo neuf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des vélos neuf</w:t>
      </w:r>
      <w:r w:rsidRPr="004071A7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070E17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070E17">
        <w:rPr>
          <w:rFonts w:ascii="Times New Roman" w:hAnsi="Times New Roman" w:cs="Times New Roman"/>
          <w:b/>
          <w:sz w:val="24"/>
          <w:szCs w:val="24"/>
        </w:rPr>
        <w:t>au pluriel, on ajoute un s.</w:t>
      </w:r>
    </w:p>
    <w:p w14:paraId="18B4C1C1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 w:rsidRPr="00070E17">
        <w:rPr>
          <w:rFonts w:ascii="Times New Roman" w:hAnsi="Times New Roman" w:cs="Times New Roman"/>
          <w:sz w:val="24"/>
          <w:szCs w:val="24"/>
        </w:rPr>
        <w:t>Une moto neuve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des motos neuve</w:t>
      </w:r>
      <w:r w:rsidRPr="004071A7">
        <w:rPr>
          <w:rFonts w:ascii="Times New Roman" w:hAnsi="Times New Roman" w:cs="Times New Roman"/>
          <w:b/>
          <w:sz w:val="24"/>
          <w:szCs w:val="24"/>
        </w:rPr>
        <w:t>s</w:t>
      </w:r>
    </w:p>
    <w:p w14:paraId="6979D636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</w:p>
    <w:p w14:paraId="021BD24D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Attention ! un vélo gris – des vélos gris – un vieux vélo – des vieux vélos</w:t>
      </w:r>
    </w:p>
    <w:p w14:paraId="005F910B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 w:rsidRPr="00070E17">
        <w:rPr>
          <w:rFonts w:ascii="Times New Roman" w:hAnsi="Times New Roman" w:cs="Times New Roman"/>
          <w:b/>
          <w:sz w:val="24"/>
          <w:szCs w:val="24"/>
        </w:rPr>
        <w:sym w:font="Wingdings" w:char="F0E0"/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avec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un s ou un x au singulier, pas de changement au pluriel !</w:t>
      </w:r>
    </w:p>
    <w:p w14:paraId="6D4C07E5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</w:p>
    <w:p w14:paraId="18D7D62C" w14:textId="77777777" w:rsidR="00070E17" w:rsidRDefault="00070E17">
      <w:pPr>
        <w:rPr>
          <w:rFonts w:ascii="Times New Roman" w:hAnsi="Times New Roman" w:cs="Times New Roman"/>
          <w:b/>
          <w:sz w:val="24"/>
          <w:szCs w:val="24"/>
        </w:rPr>
      </w:pPr>
      <w:r w:rsidRPr="004071A7">
        <w:rPr>
          <w:rFonts w:ascii="Times New Roman" w:hAnsi="Times New Roman" w:cs="Times New Roman"/>
          <w:b/>
          <w:sz w:val="24"/>
          <w:szCs w:val="24"/>
          <w:u w:val="single"/>
        </w:rPr>
        <w:t>Quelques cas particuliers</w:t>
      </w:r>
      <w:r>
        <w:rPr>
          <w:rFonts w:ascii="Times New Roman" w:hAnsi="Times New Roman" w:cs="Times New Roman"/>
          <w:b/>
          <w:sz w:val="24"/>
          <w:szCs w:val="24"/>
        </w:rPr>
        <w:t xml:space="preserve"> : </w:t>
      </w:r>
    </w:p>
    <w:p w14:paraId="2B40148D" w14:textId="77777777" w:rsidR="00070E17" w:rsidRDefault="00D601B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Singulier : un exercice oral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pluriel : des exercices oraux</w:t>
      </w:r>
    </w:p>
    <w:p w14:paraId="54613266" w14:textId="4C483BF8" w:rsidR="00D601BB" w:rsidRDefault="00D601B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Singulier : un beau jardin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pluriel : des beaux jardins</w:t>
      </w:r>
    </w:p>
    <w:p w14:paraId="2097CAC2" w14:textId="77777777" w:rsidR="004071A7" w:rsidRDefault="004071A7">
      <w:pPr>
        <w:rPr>
          <w:rFonts w:ascii="Times New Roman" w:hAnsi="Times New Roman" w:cs="Times New Roman"/>
          <w:b/>
          <w:sz w:val="24"/>
          <w:szCs w:val="24"/>
        </w:rPr>
      </w:pPr>
    </w:p>
    <w:p w14:paraId="0A317D94" w14:textId="28B771DC" w:rsidR="004071A7" w:rsidRDefault="004071A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Attention : un banc bancal </w:t>
      </w:r>
      <w:r w:rsidRPr="004071A7">
        <w:rPr>
          <w:rFonts w:ascii="Times New Roman" w:hAnsi="Times New Roman" w:cs="Times New Roman"/>
          <w:b/>
          <w:sz w:val="24"/>
          <w:szCs w:val="24"/>
        </w:rPr>
        <w:sym w:font="Wingdings" w:char="F0E0"/>
      </w:r>
      <w:r>
        <w:rPr>
          <w:rFonts w:ascii="Times New Roman" w:hAnsi="Times New Roman" w:cs="Times New Roman"/>
          <w:b/>
          <w:sz w:val="24"/>
          <w:szCs w:val="24"/>
        </w:rPr>
        <w:t>des bancs bancals</w:t>
      </w:r>
    </w:p>
    <w:p w14:paraId="2FD75057" w14:textId="77777777" w:rsidR="00D601BB" w:rsidRDefault="00D601BB">
      <w:pPr>
        <w:rPr>
          <w:rFonts w:ascii="Times New Roman" w:hAnsi="Times New Roman" w:cs="Times New Roman"/>
          <w:b/>
          <w:sz w:val="24"/>
          <w:szCs w:val="24"/>
        </w:rPr>
      </w:pPr>
    </w:p>
    <w:p w14:paraId="7231F8E9" w14:textId="77777777" w:rsidR="00D601BB" w:rsidRPr="004071A7" w:rsidRDefault="00D601B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071A7">
        <w:rPr>
          <w:rFonts w:ascii="Times New Roman" w:hAnsi="Times New Roman" w:cs="Times New Roman"/>
          <w:b/>
          <w:sz w:val="24"/>
          <w:szCs w:val="24"/>
          <w:u w:val="single"/>
        </w:rPr>
        <w:t>Mots à savoir écrire parfaitement</w:t>
      </w:r>
    </w:p>
    <w:p w14:paraId="022704A6" w14:textId="77777777" w:rsidR="00D601BB" w:rsidRPr="004071A7" w:rsidRDefault="00D601BB">
      <w:pPr>
        <w:rPr>
          <w:rFonts w:ascii="Times New Roman" w:hAnsi="Times New Roman" w:cs="Times New Roman"/>
          <w:bCs/>
          <w:sz w:val="24"/>
          <w:szCs w:val="24"/>
        </w:rPr>
      </w:pPr>
      <w:r w:rsidRPr="004071A7">
        <w:rPr>
          <w:rFonts w:ascii="Times New Roman" w:hAnsi="Times New Roman" w:cs="Times New Roman"/>
          <w:bCs/>
          <w:sz w:val="24"/>
          <w:szCs w:val="24"/>
        </w:rPr>
        <w:t>1)neuf-neufs-neuve-neuves</w:t>
      </w:r>
    </w:p>
    <w:p w14:paraId="35D2A1F4" w14:textId="6C9BD2CC" w:rsidR="004071A7" w:rsidRPr="004071A7" w:rsidRDefault="00D601BB">
      <w:pPr>
        <w:rPr>
          <w:rFonts w:ascii="Times New Roman" w:hAnsi="Times New Roman" w:cs="Times New Roman"/>
          <w:bCs/>
          <w:sz w:val="24"/>
          <w:szCs w:val="24"/>
        </w:rPr>
      </w:pPr>
      <w:r w:rsidRPr="004071A7">
        <w:rPr>
          <w:rFonts w:ascii="Times New Roman" w:hAnsi="Times New Roman" w:cs="Times New Roman"/>
          <w:bCs/>
          <w:sz w:val="24"/>
          <w:szCs w:val="24"/>
        </w:rPr>
        <w:t xml:space="preserve">2)délicieux – </w:t>
      </w:r>
      <w:r w:rsidR="004071A7" w:rsidRPr="004071A7">
        <w:rPr>
          <w:rFonts w:ascii="Times New Roman" w:hAnsi="Times New Roman" w:cs="Times New Roman"/>
          <w:bCs/>
          <w:sz w:val="24"/>
          <w:szCs w:val="24"/>
        </w:rPr>
        <w:t xml:space="preserve">délicieuse - </w:t>
      </w:r>
      <w:r w:rsidRPr="004071A7">
        <w:rPr>
          <w:rFonts w:ascii="Times New Roman" w:hAnsi="Times New Roman" w:cs="Times New Roman"/>
          <w:bCs/>
          <w:sz w:val="24"/>
          <w:szCs w:val="24"/>
        </w:rPr>
        <w:t>délicieuses – spécial – spéciale – spéciaux – spéciales</w:t>
      </w:r>
    </w:p>
    <w:p w14:paraId="0713CB81" w14:textId="7F641291" w:rsidR="00D601BB" w:rsidRPr="004071A7" w:rsidRDefault="00D601BB">
      <w:pPr>
        <w:rPr>
          <w:rFonts w:ascii="Times New Roman" w:hAnsi="Times New Roman" w:cs="Times New Roman"/>
          <w:bCs/>
          <w:sz w:val="24"/>
          <w:szCs w:val="24"/>
        </w:rPr>
      </w:pPr>
      <w:r w:rsidRPr="004071A7">
        <w:rPr>
          <w:rFonts w:ascii="Times New Roman" w:hAnsi="Times New Roman" w:cs="Times New Roman"/>
          <w:bCs/>
          <w:sz w:val="24"/>
          <w:szCs w:val="24"/>
        </w:rPr>
        <w:t>3)</w:t>
      </w:r>
      <w:r w:rsidR="004071A7" w:rsidRPr="004071A7">
        <w:rPr>
          <w:rFonts w:ascii="Times New Roman" w:hAnsi="Times New Roman" w:cs="Times New Roman"/>
          <w:bCs/>
          <w:sz w:val="24"/>
          <w:szCs w:val="24"/>
        </w:rPr>
        <w:t>oral – orale – oraux – orales – nouveau – nouvelle – nouveaux – nouvelles</w:t>
      </w:r>
    </w:p>
    <w:p w14:paraId="6170E208" w14:textId="7A9A85B9" w:rsidR="004071A7" w:rsidRPr="004071A7" w:rsidRDefault="004071A7">
      <w:pPr>
        <w:rPr>
          <w:rFonts w:ascii="Times New Roman" w:hAnsi="Times New Roman" w:cs="Times New Roman"/>
          <w:bCs/>
          <w:sz w:val="24"/>
          <w:szCs w:val="24"/>
        </w:rPr>
      </w:pPr>
      <w:r w:rsidRPr="004071A7">
        <w:rPr>
          <w:rFonts w:ascii="Times New Roman" w:hAnsi="Times New Roman" w:cs="Times New Roman"/>
          <w:bCs/>
          <w:sz w:val="24"/>
          <w:szCs w:val="24"/>
        </w:rPr>
        <w:t>4)régional – régionale – régionaux – régionales – nouveau (nouvel devant les mots commençant par un « h » ou une voyelle) – nouvelle – nouveaux – nouvelles</w:t>
      </w:r>
    </w:p>
    <w:p w14:paraId="2C1115EB" w14:textId="4DABA0E4" w:rsidR="004071A7" w:rsidRPr="004071A7" w:rsidRDefault="004071A7">
      <w:pPr>
        <w:rPr>
          <w:rFonts w:ascii="Times New Roman" w:hAnsi="Times New Roman" w:cs="Times New Roman"/>
          <w:bCs/>
          <w:sz w:val="24"/>
          <w:szCs w:val="24"/>
        </w:rPr>
      </w:pPr>
      <w:r w:rsidRPr="004071A7">
        <w:rPr>
          <w:rFonts w:ascii="Times New Roman" w:hAnsi="Times New Roman" w:cs="Times New Roman"/>
          <w:bCs/>
          <w:sz w:val="24"/>
          <w:szCs w:val="24"/>
        </w:rPr>
        <w:t>5)normal – normale – normaux – normales – égal – égale – égaux – égales</w:t>
      </w:r>
    </w:p>
    <w:sectPr w:rsidR="004071A7" w:rsidRPr="004071A7" w:rsidSect="00070E1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0E17"/>
    <w:rsid w:val="00070E17"/>
    <w:rsid w:val="004071A7"/>
    <w:rsid w:val="004D6F15"/>
    <w:rsid w:val="00D31358"/>
    <w:rsid w:val="00D601BB"/>
    <w:rsid w:val="00EB3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C5EA36"/>
  <w15:chartTrackingRefBased/>
  <w15:docId w15:val="{D2541A17-184E-4A3D-B60C-4E3B5A543E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02ClasseE08a</dc:creator>
  <cp:keywords/>
  <dc:description/>
  <cp:lastModifiedBy>Vincent</cp:lastModifiedBy>
  <cp:revision>2</cp:revision>
  <dcterms:created xsi:type="dcterms:W3CDTF">2020-06-15T16:49:00Z</dcterms:created>
  <dcterms:modified xsi:type="dcterms:W3CDTF">2020-06-15T16:49:00Z</dcterms:modified>
</cp:coreProperties>
</file>