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0482A5" w14:textId="6DF76105" w:rsidR="00144541" w:rsidRPr="00AE3358" w:rsidRDefault="00580748" w:rsidP="00AE3358">
      <w:pPr>
        <w:spacing w:line="276" w:lineRule="auto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AE3358">
        <w:rPr>
          <w:rFonts w:ascii="Times New Roman" w:hAnsi="Times New Roman" w:cs="Times New Roman"/>
          <w:b/>
          <w:bCs/>
          <w:sz w:val="32"/>
          <w:szCs w:val="32"/>
        </w:rPr>
        <w:t xml:space="preserve">C6 </w:t>
      </w:r>
      <w:r w:rsidR="00AE3358"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AE3358"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AE3358">
        <w:rPr>
          <w:rFonts w:ascii="Times New Roman" w:hAnsi="Times New Roman" w:cs="Times New Roman"/>
          <w:b/>
          <w:bCs/>
          <w:sz w:val="32"/>
          <w:szCs w:val="32"/>
        </w:rPr>
        <w:tab/>
      </w:r>
      <w:r w:rsidR="00AE3358">
        <w:rPr>
          <w:rFonts w:ascii="Times New Roman" w:hAnsi="Times New Roman" w:cs="Times New Roman"/>
          <w:b/>
          <w:bCs/>
          <w:sz w:val="32"/>
          <w:szCs w:val="32"/>
        </w:rPr>
        <w:tab/>
      </w:r>
      <w:r w:rsidRPr="00AE3358">
        <w:rPr>
          <w:rFonts w:ascii="Times New Roman" w:hAnsi="Times New Roman" w:cs="Times New Roman"/>
          <w:b/>
          <w:bCs/>
          <w:sz w:val="32"/>
          <w:szCs w:val="32"/>
          <w:u w:val="single"/>
        </w:rPr>
        <w:t>Le futur de l’indicatif</w:t>
      </w:r>
    </w:p>
    <w:p w14:paraId="135FF2EA" w14:textId="6470C507" w:rsidR="00580748" w:rsidRPr="00AE3358" w:rsidRDefault="00580748" w:rsidP="00AE3358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D39B9">
        <w:rPr>
          <w:rFonts w:ascii="Times New Roman" w:hAnsi="Times New Roman" w:cs="Times New Roman"/>
          <w:b/>
          <w:bCs/>
          <w:sz w:val="24"/>
          <w:szCs w:val="24"/>
        </w:rPr>
        <w:t>-Le futur exprime une action qui se déroulera plus tard</w:t>
      </w:r>
      <w:r w:rsidRPr="00AE3358">
        <w:rPr>
          <w:rFonts w:ascii="Times New Roman" w:hAnsi="Times New Roman" w:cs="Times New Roman"/>
          <w:sz w:val="24"/>
          <w:szCs w:val="24"/>
        </w:rPr>
        <w:t>. Lorsque l’on raconte un fait passé au présent, on utilise le futur pour parler de ce qui s’est déroulé après.</w:t>
      </w:r>
    </w:p>
    <w:p w14:paraId="55439859" w14:textId="5E2A7AC2" w:rsidR="00580748" w:rsidRPr="00AE3358" w:rsidRDefault="00580748" w:rsidP="00AE3358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E3358">
        <w:rPr>
          <w:rFonts w:ascii="Times New Roman" w:hAnsi="Times New Roman" w:cs="Times New Roman"/>
          <w:sz w:val="24"/>
          <w:szCs w:val="24"/>
        </w:rPr>
        <w:t>-</w:t>
      </w:r>
      <w:r w:rsidRPr="006D39B9">
        <w:rPr>
          <w:rFonts w:ascii="Times New Roman" w:hAnsi="Times New Roman" w:cs="Times New Roman"/>
          <w:b/>
          <w:bCs/>
          <w:sz w:val="24"/>
          <w:szCs w:val="24"/>
        </w:rPr>
        <w:t>Au futur</w:t>
      </w:r>
      <w:r w:rsidR="00731F54" w:rsidRPr="006D39B9">
        <w:rPr>
          <w:rFonts w:ascii="Times New Roman" w:hAnsi="Times New Roman" w:cs="Times New Roman"/>
          <w:b/>
          <w:bCs/>
          <w:sz w:val="24"/>
          <w:szCs w:val="24"/>
        </w:rPr>
        <w:t>, le radical du verbe est le même à toutes les personnes</w:t>
      </w:r>
      <w:r w:rsidR="00731F54" w:rsidRPr="00AE3358">
        <w:rPr>
          <w:rFonts w:ascii="Times New Roman" w:hAnsi="Times New Roman" w:cs="Times New Roman"/>
          <w:sz w:val="24"/>
          <w:szCs w:val="24"/>
        </w:rPr>
        <w:t>.</w:t>
      </w:r>
    </w:p>
    <w:p w14:paraId="1EB446DC" w14:textId="52E50159" w:rsidR="00731F54" w:rsidRDefault="00731F54" w:rsidP="00AE3358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E3358">
        <w:rPr>
          <w:rFonts w:ascii="Times New Roman" w:hAnsi="Times New Roman" w:cs="Times New Roman"/>
          <w:sz w:val="24"/>
          <w:szCs w:val="24"/>
        </w:rPr>
        <w:t xml:space="preserve">Les terminaisons sont les mêmes pour tous les verbes, elles contiennent </w:t>
      </w:r>
      <w:r w:rsidRPr="006D39B9">
        <w:rPr>
          <w:rFonts w:ascii="Times New Roman" w:hAnsi="Times New Roman" w:cs="Times New Roman"/>
          <w:b/>
          <w:bCs/>
          <w:sz w:val="24"/>
          <w:szCs w:val="24"/>
        </w:rPr>
        <w:t>la lettre « r</w:t>
      </w:r>
      <w:r w:rsidRPr="00AE3358">
        <w:rPr>
          <w:rFonts w:ascii="Times New Roman" w:hAnsi="Times New Roman" w:cs="Times New Roman"/>
          <w:sz w:val="24"/>
          <w:szCs w:val="24"/>
        </w:rPr>
        <w:t> </w:t>
      </w:r>
      <w:r w:rsidRPr="006D39B9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AE3358">
        <w:rPr>
          <w:rFonts w:ascii="Times New Roman" w:hAnsi="Times New Roman" w:cs="Times New Roman"/>
          <w:sz w:val="24"/>
          <w:szCs w:val="24"/>
        </w:rPr>
        <w:t xml:space="preserve"> qui se pr</w:t>
      </w:r>
      <w:r w:rsidR="00AE3358" w:rsidRPr="00AE3358">
        <w:rPr>
          <w:rFonts w:ascii="Times New Roman" w:hAnsi="Times New Roman" w:cs="Times New Roman"/>
          <w:sz w:val="24"/>
          <w:szCs w:val="24"/>
        </w:rPr>
        <w:t>o</w:t>
      </w:r>
      <w:r w:rsidRPr="00AE3358">
        <w:rPr>
          <w:rFonts w:ascii="Times New Roman" w:hAnsi="Times New Roman" w:cs="Times New Roman"/>
          <w:sz w:val="24"/>
          <w:szCs w:val="24"/>
        </w:rPr>
        <w:t xml:space="preserve">nonce : j’aurai / tu seras / elle ira / nous </w:t>
      </w:r>
      <w:r w:rsidR="006D39B9" w:rsidRPr="00AE3358">
        <w:rPr>
          <w:rFonts w:ascii="Times New Roman" w:hAnsi="Times New Roman" w:cs="Times New Roman"/>
          <w:sz w:val="24"/>
          <w:szCs w:val="24"/>
        </w:rPr>
        <w:t>marcherons /</w:t>
      </w:r>
      <w:r w:rsidRPr="00AE3358">
        <w:rPr>
          <w:rFonts w:ascii="Times New Roman" w:hAnsi="Times New Roman" w:cs="Times New Roman"/>
          <w:sz w:val="24"/>
          <w:szCs w:val="24"/>
        </w:rPr>
        <w:t xml:space="preserve"> vous finirez / ils viendront</w:t>
      </w:r>
      <w:r w:rsidR="006D39B9">
        <w:rPr>
          <w:rFonts w:ascii="Times New Roman" w:hAnsi="Times New Roman" w:cs="Times New Roman"/>
          <w:sz w:val="24"/>
          <w:szCs w:val="24"/>
        </w:rPr>
        <w:t>.</w:t>
      </w:r>
    </w:p>
    <w:p w14:paraId="423CB136" w14:textId="05CD292C" w:rsidR="006D39B9" w:rsidRDefault="006D39B9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D39B9">
        <w:rPr>
          <w:rFonts w:ascii="Times New Roman" w:hAnsi="Times New Roman" w:cs="Times New Roman"/>
          <w:b/>
          <w:bCs/>
          <w:sz w:val="24"/>
          <w:szCs w:val="24"/>
        </w:rPr>
        <w:t>-Pour les verbes du 1</w:t>
      </w:r>
      <w:r w:rsidRPr="006D39B9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er</w:t>
      </w:r>
      <w:r w:rsidRPr="006D39B9">
        <w:rPr>
          <w:rFonts w:ascii="Times New Roman" w:hAnsi="Times New Roman" w:cs="Times New Roman"/>
          <w:b/>
          <w:bCs/>
          <w:sz w:val="24"/>
          <w:szCs w:val="24"/>
        </w:rPr>
        <w:t xml:space="preserve"> groupe, reprendre l’infinitif et rajouter les terminaisons : ai/as/a/</w:t>
      </w:r>
      <w:proofErr w:type="spellStart"/>
      <w:r w:rsidRPr="006D39B9">
        <w:rPr>
          <w:rFonts w:ascii="Times New Roman" w:hAnsi="Times New Roman" w:cs="Times New Roman"/>
          <w:b/>
          <w:bCs/>
          <w:sz w:val="24"/>
          <w:szCs w:val="24"/>
        </w:rPr>
        <w:t>ons</w:t>
      </w:r>
      <w:proofErr w:type="spellEnd"/>
      <w:r w:rsidRPr="006D39B9"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 w:rsidRPr="006D39B9">
        <w:rPr>
          <w:rFonts w:ascii="Times New Roman" w:hAnsi="Times New Roman" w:cs="Times New Roman"/>
          <w:b/>
          <w:bCs/>
          <w:sz w:val="24"/>
          <w:szCs w:val="24"/>
        </w:rPr>
        <w:t>ez</w:t>
      </w:r>
      <w:proofErr w:type="spellEnd"/>
      <w:r w:rsidRPr="006D39B9">
        <w:rPr>
          <w:rFonts w:ascii="Times New Roman" w:hAnsi="Times New Roman" w:cs="Times New Roman"/>
          <w:b/>
          <w:bCs/>
          <w:sz w:val="24"/>
          <w:szCs w:val="24"/>
        </w:rPr>
        <w:t>/ont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AB133FC" w14:textId="2790B5E1" w:rsidR="006D39B9" w:rsidRPr="006D39B9" w:rsidRDefault="006D39B9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Attention, il a des </w:t>
      </w:r>
      <w:r w:rsidR="00FC08C5">
        <w:rPr>
          <w:rFonts w:ascii="Times New Roman" w:hAnsi="Times New Roman" w:cs="Times New Roman"/>
          <w:b/>
          <w:bCs/>
          <w:sz w:val="24"/>
          <w:szCs w:val="24"/>
        </w:rPr>
        <w:t>exceptions</w:t>
      </w:r>
      <w:r>
        <w:rPr>
          <w:rFonts w:ascii="Times New Roman" w:hAnsi="Times New Roman" w:cs="Times New Roman"/>
          <w:b/>
          <w:bCs/>
          <w:sz w:val="24"/>
          <w:szCs w:val="24"/>
        </w:rPr>
        <w:t> ; il est important de connaître leur nouveau radical !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14"/>
        <w:gridCol w:w="2910"/>
        <w:gridCol w:w="2835"/>
        <w:gridCol w:w="2097"/>
      </w:tblGrid>
      <w:tr w:rsidR="006D39B9" w14:paraId="659D2AA7" w14:textId="77777777" w:rsidTr="00233EEB">
        <w:tc>
          <w:tcPr>
            <w:tcW w:w="2614" w:type="dxa"/>
          </w:tcPr>
          <w:p w14:paraId="6588E21B" w14:textId="14E4F5E1" w:rsidR="006D39B9" w:rsidRDefault="006D39B9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Trouver et les autres verbes réguliers en -er</w:t>
            </w:r>
          </w:p>
        </w:tc>
        <w:tc>
          <w:tcPr>
            <w:tcW w:w="2910" w:type="dxa"/>
          </w:tcPr>
          <w:p w14:paraId="646A5F96" w14:textId="77777777" w:rsidR="006D39B9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Acheter / mener</w:t>
            </w:r>
            <w:r w:rsidR="00233E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4F56FFF2" w14:textId="74C51E0E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33E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Wingdings" w:char="F0E0"/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achèt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mèn</w:t>
            </w:r>
            <w:proofErr w:type="spellEnd"/>
          </w:p>
        </w:tc>
        <w:tc>
          <w:tcPr>
            <w:tcW w:w="2835" w:type="dxa"/>
          </w:tcPr>
          <w:p w14:paraId="520A9A76" w14:textId="77777777" w:rsidR="006D39B9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Geler / lever</w:t>
            </w:r>
          </w:p>
          <w:p w14:paraId="57A5D475" w14:textId="3DA5057C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33E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Wingdings" w:char="F0E0"/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gèl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lèv</w:t>
            </w:r>
            <w:proofErr w:type="spellEnd"/>
          </w:p>
        </w:tc>
        <w:tc>
          <w:tcPr>
            <w:tcW w:w="2097" w:type="dxa"/>
          </w:tcPr>
          <w:p w14:paraId="33DFF1F5" w14:textId="77777777" w:rsidR="006D39B9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Appeler </w:t>
            </w:r>
          </w:p>
          <w:p w14:paraId="0FD47BC7" w14:textId="5D7D176B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33E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Wingdings" w:char="F0E0"/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appell</w:t>
            </w:r>
            <w:proofErr w:type="spellEnd"/>
          </w:p>
        </w:tc>
      </w:tr>
      <w:tr w:rsidR="006D39B9" w14:paraId="179F3304" w14:textId="77777777" w:rsidTr="00233EEB">
        <w:tc>
          <w:tcPr>
            <w:tcW w:w="2614" w:type="dxa"/>
          </w:tcPr>
          <w:p w14:paraId="3AEF88C7" w14:textId="4E534487" w:rsidR="006D39B9" w:rsidRDefault="006D39B9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trouverai</w:t>
            </w:r>
            <w:r w:rsidR="00FC08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déchirerai</w:t>
            </w:r>
          </w:p>
          <w:p w14:paraId="2D10F5D0" w14:textId="77777777" w:rsidR="006D39B9" w:rsidRDefault="006D39B9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trouveras</w:t>
            </w:r>
          </w:p>
          <w:p w14:paraId="7E8E53E7" w14:textId="77777777" w:rsidR="006D39B9" w:rsidRDefault="006D39B9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trouvera</w:t>
            </w:r>
          </w:p>
          <w:p w14:paraId="55C79B27" w14:textId="639F6127" w:rsidR="006D39B9" w:rsidRDefault="006D39B9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trouverons</w:t>
            </w:r>
            <w:r w:rsidR="00FC08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nous déchirerons</w:t>
            </w:r>
          </w:p>
          <w:p w14:paraId="5128F8DB" w14:textId="289CED38" w:rsidR="006D39B9" w:rsidRDefault="006D39B9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trouverez</w:t>
            </w:r>
            <w:r w:rsidR="00FC08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vous déchirerez</w:t>
            </w:r>
          </w:p>
          <w:p w14:paraId="597A2CB2" w14:textId="39F57079" w:rsidR="006D39B9" w:rsidRDefault="006D39B9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trouveront</w:t>
            </w:r>
          </w:p>
        </w:tc>
        <w:tc>
          <w:tcPr>
            <w:tcW w:w="2910" w:type="dxa"/>
          </w:tcPr>
          <w:p w14:paraId="15E73E74" w14:textId="77777777" w:rsidR="006D39B9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J’achèterai / je mènerai</w:t>
            </w:r>
          </w:p>
          <w:p w14:paraId="42343DF8" w14:textId="77777777" w:rsidR="00FC08C5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achèteras / tu mèneras</w:t>
            </w:r>
          </w:p>
          <w:p w14:paraId="105FE548" w14:textId="77777777" w:rsidR="00FC08C5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achètera / il mènera</w:t>
            </w:r>
          </w:p>
          <w:p w14:paraId="2FD2F0FE" w14:textId="77777777" w:rsidR="00FC08C5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achèterons / nous mènerons</w:t>
            </w:r>
          </w:p>
          <w:p w14:paraId="27D801C2" w14:textId="77777777" w:rsidR="00FC08C5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achèterez / vous mènerez</w:t>
            </w:r>
          </w:p>
          <w:p w14:paraId="3F11954F" w14:textId="1926BCDB" w:rsidR="00FC08C5" w:rsidRDefault="00FC08C5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achèteront / elles mèneront</w:t>
            </w:r>
          </w:p>
        </w:tc>
        <w:tc>
          <w:tcPr>
            <w:tcW w:w="2835" w:type="dxa"/>
          </w:tcPr>
          <w:p w14:paraId="2E859005" w14:textId="77777777" w:rsidR="006D39B9" w:rsidRDefault="00780217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gèlerai</w:t>
            </w:r>
            <w:r w:rsidR="00233E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je lèverai</w:t>
            </w:r>
          </w:p>
          <w:p w14:paraId="64C61877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gèleras / tu lèveras</w:t>
            </w:r>
          </w:p>
          <w:p w14:paraId="7AC057BD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gèlera / il lèvera</w:t>
            </w:r>
          </w:p>
          <w:p w14:paraId="14C43596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gèlerons / nous lèverons</w:t>
            </w:r>
          </w:p>
          <w:p w14:paraId="4A853C57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gèlerez / vous lèverez</w:t>
            </w:r>
          </w:p>
          <w:p w14:paraId="2099E014" w14:textId="03B34053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gèleront / elles lèveront</w:t>
            </w:r>
          </w:p>
        </w:tc>
        <w:tc>
          <w:tcPr>
            <w:tcW w:w="2097" w:type="dxa"/>
          </w:tcPr>
          <w:p w14:paraId="41187AF7" w14:textId="77777777" w:rsidR="006D39B9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J’appellerai</w:t>
            </w:r>
          </w:p>
          <w:p w14:paraId="6B05A1C9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appelleras</w:t>
            </w:r>
          </w:p>
          <w:p w14:paraId="00CAA416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appellera</w:t>
            </w:r>
          </w:p>
          <w:p w14:paraId="7F571370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appellerons</w:t>
            </w:r>
          </w:p>
          <w:p w14:paraId="4044C7AC" w14:textId="77777777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appellerez</w:t>
            </w:r>
          </w:p>
          <w:p w14:paraId="4A3613B7" w14:textId="039EF603" w:rsidR="00233EEB" w:rsidRDefault="00233EEB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appelleront</w:t>
            </w:r>
          </w:p>
        </w:tc>
      </w:tr>
    </w:tbl>
    <w:p w14:paraId="36719471" w14:textId="40BF6CB6" w:rsidR="006D39B9" w:rsidRDefault="006D39B9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E9758F" w14:paraId="15A72952" w14:textId="77777777" w:rsidTr="00E9758F">
        <w:tc>
          <w:tcPr>
            <w:tcW w:w="2614" w:type="dxa"/>
          </w:tcPr>
          <w:p w14:paraId="0D35293E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Envoyer </w:t>
            </w:r>
          </w:p>
          <w:p w14:paraId="76BACA7F" w14:textId="28EE82F1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75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sym w:font="Wingdings" w:char="F0E0"/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enverr</w:t>
            </w:r>
            <w:proofErr w:type="spellEnd"/>
          </w:p>
        </w:tc>
        <w:tc>
          <w:tcPr>
            <w:tcW w:w="2614" w:type="dxa"/>
          </w:tcPr>
          <w:p w14:paraId="5AD3711D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Broyer / nettoyer</w:t>
            </w:r>
          </w:p>
          <w:p w14:paraId="76F75BA6" w14:textId="509F7D21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broi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nettoi</w:t>
            </w:r>
            <w:proofErr w:type="spellEnd"/>
          </w:p>
        </w:tc>
        <w:tc>
          <w:tcPr>
            <w:tcW w:w="2614" w:type="dxa"/>
          </w:tcPr>
          <w:p w14:paraId="202959DD" w14:textId="51BE9BC3" w:rsidR="00E9758F" w:rsidRDefault="004B1EC3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Payer / rayer </w:t>
            </w:r>
          </w:p>
          <w:p w14:paraId="645CA738" w14:textId="77777777" w:rsidR="004B1EC3" w:rsidRDefault="004B1EC3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 : pai/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pay</w:t>
            </w:r>
            <w:proofErr w:type="spellEnd"/>
          </w:p>
          <w:p w14:paraId="0A83F6B4" w14:textId="3401B34B" w:rsidR="004B1EC3" w:rsidRDefault="004B1EC3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Rai/ray</w:t>
            </w:r>
          </w:p>
        </w:tc>
        <w:tc>
          <w:tcPr>
            <w:tcW w:w="2614" w:type="dxa"/>
          </w:tcPr>
          <w:p w14:paraId="122351C1" w14:textId="77777777" w:rsidR="00E9758F" w:rsidRDefault="004B1EC3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Essayer </w:t>
            </w:r>
          </w:p>
          <w:p w14:paraId="039C1390" w14:textId="65241335" w:rsidR="004B1EC3" w:rsidRDefault="004B1EC3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 :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Essay/essai</w:t>
            </w:r>
          </w:p>
        </w:tc>
      </w:tr>
      <w:tr w:rsidR="00E9758F" w14:paraId="21A189FF" w14:textId="77777777" w:rsidTr="00E9758F">
        <w:tc>
          <w:tcPr>
            <w:tcW w:w="2614" w:type="dxa"/>
          </w:tcPr>
          <w:p w14:paraId="33E9B89C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J’enverrai</w:t>
            </w:r>
          </w:p>
          <w:p w14:paraId="3616B2D1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enverras</w:t>
            </w:r>
          </w:p>
          <w:p w14:paraId="051CF7A6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enverra</w:t>
            </w:r>
          </w:p>
          <w:p w14:paraId="56F9D098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enverrons</w:t>
            </w:r>
          </w:p>
          <w:p w14:paraId="4CF2E073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enverrez</w:t>
            </w:r>
          </w:p>
          <w:p w14:paraId="48E8F67F" w14:textId="3380497E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enverront</w:t>
            </w:r>
          </w:p>
        </w:tc>
        <w:tc>
          <w:tcPr>
            <w:tcW w:w="2614" w:type="dxa"/>
          </w:tcPr>
          <w:p w14:paraId="65FF9889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broierai / nettoierai</w:t>
            </w:r>
          </w:p>
          <w:p w14:paraId="470C1659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broieras / nettoieras</w:t>
            </w:r>
          </w:p>
          <w:p w14:paraId="18C90996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broiera / nettoiera</w:t>
            </w:r>
          </w:p>
          <w:p w14:paraId="462AF696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broierons / nettoierons</w:t>
            </w:r>
          </w:p>
          <w:p w14:paraId="5563F2AF" w14:textId="77777777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broierez / nettoierez</w:t>
            </w:r>
          </w:p>
          <w:p w14:paraId="2C453975" w14:textId="6ED547F3" w:rsidR="00E9758F" w:rsidRDefault="00E9758F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broieront / nettoieront</w:t>
            </w:r>
          </w:p>
        </w:tc>
        <w:tc>
          <w:tcPr>
            <w:tcW w:w="2614" w:type="dxa"/>
          </w:tcPr>
          <w:p w14:paraId="5B17DF34" w14:textId="2B893257" w:rsidR="004B1EC3" w:rsidRDefault="004B1EC3" w:rsidP="00AE3358">
            <w:pPr>
              <w:spacing w:line="276" w:lineRule="auto"/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</w:pPr>
            <w:proofErr w:type="gramStart"/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j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e</w:t>
            </w:r>
            <w:proofErr w:type="gramEnd"/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 xml:space="preserve"> 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ierai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yerai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tu 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ieras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yeras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il 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nous 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ierons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yerons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vous 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ierez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yerez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ils 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ieront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/pa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yeront</w:t>
            </w:r>
          </w:p>
          <w:p w14:paraId="45461578" w14:textId="77777777" w:rsidR="004B1EC3" w:rsidRDefault="004B1EC3" w:rsidP="00AE3358">
            <w:pPr>
              <w:spacing w:line="276" w:lineRule="auto"/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</w:pPr>
          </w:p>
          <w:p w14:paraId="5771C9AD" w14:textId="2CB269FF" w:rsidR="004B1EC3" w:rsidRPr="004B1EC3" w:rsidRDefault="004B1EC3" w:rsidP="00AE3358">
            <w:pPr>
              <w:spacing w:line="276" w:lineRule="auto"/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je</w:t>
            </w:r>
            <w:proofErr w:type="gramEnd"/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 xml:space="preserve"> 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ierai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yerai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tu 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ieras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yeras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il 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nous 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ierons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yerons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vous 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ierez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yerez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ils 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ieront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/ra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yeront</w:t>
            </w:r>
          </w:p>
          <w:p w14:paraId="76BA16BE" w14:textId="184440C1" w:rsidR="004B1EC3" w:rsidRDefault="004B1EC3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14" w:type="dxa"/>
          </w:tcPr>
          <w:p w14:paraId="5C075DAC" w14:textId="09AFBB4D" w:rsidR="00E9758F" w:rsidRDefault="004B1EC3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J’essa</w:t>
            </w:r>
            <w:r w:rsidRPr="004B1EC3"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ierai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yerai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tu 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ieras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yeras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il 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iera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yera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nous 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ierons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yerons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vous 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ierez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yerez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br/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ils 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ieront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/essa</w:t>
            </w:r>
            <w:r>
              <w:rPr>
                <w:rFonts w:ascii="Arial" w:hAnsi="Arial" w:cs="Arial"/>
                <w:b/>
                <w:bCs/>
                <w:color w:val="CC3333"/>
                <w:sz w:val="21"/>
                <w:szCs w:val="21"/>
              </w:rPr>
              <w:t>yeront</w:t>
            </w:r>
          </w:p>
        </w:tc>
      </w:tr>
    </w:tbl>
    <w:p w14:paraId="0ABA4E53" w14:textId="61850356" w:rsidR="00E9758F" w:rsidRDefault="00E9758F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6DDE3BE" w14:textId="4976CBBC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D72D1B9" w14:textId="68E48BA8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2CEAA23" w14:textId="6D61CF16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C527F0B" w14:textId="63E0B32B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E466139" w14:textId="28D91FE3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CA8FE8A" w14:textId="4166AF54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Pour les verbes du 2</w:t>
      </w:r>
      <w:r w:rsidRPr="0025008A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groupe, il faut réécrire l’infinitif du verbe et rajouter les terminaisons : </w:t>
      </w:r>
    </w:p>
    <w:p w14:paraId="1B61102C" w14:textId="28852C8D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ai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/as/a/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ons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ez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/ont.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25008A" w14:paraId="572BFF53" w14:textId="77777777" w:rsidTr="0025008A">
        <w:tc>
          <w:tcPr>
            <w:tcW w:w="3485" w:type="dxa"/>
          </w:tcPr>
          <w:p w14:paraId="6F4F66AF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Verbes du 2</w:t>
            </w:r>
            <w:r w:rsidRPr="0025008A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e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groupe en 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qui font « 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iss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» au présent</w:t>
            </w:r>
          </w:p>
          <w:p w14:paraId="2810DD98" w14:textId="147C57D3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Agir / grandir</w:t>
            </w:r>
          </w:p>
        </w:tc>
        <w:tc>
          <w:tcPr>
            <w:tcW w:w="3485" w:type="dxa"/>
          </w:tcPr>
          <w:p w14:paraId="5E6286C6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Être </w:t>
            </w:r>
          </w:p>
          <w:p w14:paraId="2A11D2FB" w14:textId="7480443D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ser</w:t>
            </w:r>
            <w:proofErr w:type="spellEnd"/>
          </w:p>
        </w:tc>
        <w:tc>
          <w:tcPr>
            <w:tcW w:w="3486" w:type="dxa"/>
          </w:tcPr>
          <w:p w14:paraId="201F4428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Avoir</w:t>
            </w:r>
          </w:p>
          <w:p w14:paraId="08D7BAF5" w14:textId="581CBC8F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aur</w:t>
            </w:r>
            <w:proofErr w:type="spellEnd"/>
          </w:p>
        </w:tc>
      </w:tr>
      <w:tr w:rsidR="0025008A" w14:paraId="4E92E423" w14:textId="77777777" w:rsidTr="0025008A">
        <w:tc>
          <w:tcPr>
            <w:tcW w:w="3485" w:type="dxa"/>
          </w:tcPr>
          <w:p w14:paraId="4045DE1B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J’agirai / je grandirai</w:t>
            </w:r>
          </w:p>
          <w:p w14:paraId="3F4A08EE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agiras / tu grandiras</w:t>
            </w:r>
          </w:p>
          <w:p w14:paraId="20F276DD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agira / grandira</w:t>
            </w:r>
          </w:p>
          <w:p w14:paraId="2929C2D4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agirons / nous grandirons</w:t>
            </w:r>
          </w:p>
          <w:p w14:paraId="10159B24" w14:textId="77777777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agirez / vous grandirez</w:t>
            </w:r>
          </w:p>
          <w:p w14:paraId="4DEF0771" w14:textId="27276F7E" w:rsidR="0025008A" w:rsidRDefault="0025008A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agiront / elles grandiront</w:t>
            </w:r>
          </w:p>
        </w:tc>
        <w:tc>
          <w:tcPr>
            <w:tcW w:w="3485" w:type="dxa"/>
          </w:tcPr>
          <w:p w14:paraId="5EEC6866" w14:textId="77777777" w:rsidR="0025008A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serai</w:t>
            </w:r>
          </w:p>
          <w:p w14:paraId="4D1F9251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seras</w:t>
            </w:r>
          </w:p>
          <w:p w14:paraId="350145C7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sera</w:t>
            </w:r>
          </w:p>
          <w:p w14:paraId="3A855492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serons</w:t>
            </w:r>
          </w:p>
          <w:p w14:paraId="7F806EF3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serez</w:t>
            </w:r>
          </w:p>
          <w:p w14:paraId="65FD504B" w14:textId="607B7051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seront</w:t>
            </w:r>
          </w:p>
        </w:tc>
        <w:tc>
          <w:tcPr>
            <w:tcW w:w="3486" w:type="dxa"/>
          </w:tcPr>
          <w:p w14:paraId="2DF3F140" w14:textId="77777777" w:rsidR="0025008A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J’aurai</w:t>
            </w:r>
          </w:p>
          <w:p w14:paraId="13FE3817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auras</w:t>
            </w:r>
          </w:p>
          <w:p w14:paraId="4730021E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 aura</w:t>
            </w:r>
          </w:p>
          <w:p w14:paraId="474DBF75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aurons</w:t>
            </w:r>
          </w:p>
          <w:p w14:paraId="6C0BE8CF" w14:textId="77777777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aurez</w:t>
            </w:r>
          </w:p>
          <w:p w14:paraId="41FE29B5" w14:textId="3463F803" w:rsidR="0021580E" w:rsidRDefault="0021580E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auront</w:t>
            </w:r>
          </w:p>
        </w:tc>
      </w:tr>
    </w:tbl>
    <w:p w14:paraId="5625E5FB" w14:textId="10CB3361" w:rsidR="0025008A" w:rsidRDefault="0025008A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760194" w14:paraId="31C13E5E" w14:textId="77777777" w:rsidTr="00760194">
        <w:tc>
          <w:tcPr>
            <w:tcW w:w="2614" w:type="dxa"/>
          </w:tcPr>
          <w:p w14:paraId="6FEBC476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Aller </w:t>
            </w:r>
          </w:p>
          <w:p w14:paraId="2D51E9DB" w14:textId="0F67308E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ir</w:t>
            </w:r>
            <w:proofErr w:type="spellEnd"/>
          </w:p>
        </w:tc>
        <w:tc>
          <w:tcPr>
            <w:tcW w:w="2614" w:type="dxa"/>
          </w:tcPr>
          <w:p w14:paraId="16DF04D8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Faire </w:t>
            </w:r>
          </w:p>
          <w:p w14:paraId="3A8544DC" w14:textId="7E6DED1A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 : fer</w:t>
            </w:r>
          </w:p>
        </w:tc>
        <w:tc>
          <w:tcPr>
            <w:tcW w:w="2614" w:type="dxa"/>
          </w:tcPr>
          <w:p w14:paraId="31DC94A3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Venir </w:t>
            </w:r>
          </w:p>
          <w:p w14:paraId="25AF7EA5" w14:textId="6766C459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vien</w:t>
            </w:r>
            <w:proofErr w:type="spellEnd"/>
          </w:p>
        </w:tc>
        <w:tc>
          <w:tcPr>
            <w:tcW w:w="2614" w:type="dxa"/>
          </w:tcPr>
          <w:p w14:paraId="70C26CB5" w14:textId="6C877F4B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Prendre</w:t>
            </w:r>
          </w:p>
          <w:p w14:paraId="589A47CC" w14:textId="3BD9C9EE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prendr</w:t>
            </w:r>
            <w:proofErr w:type="spellEnd"/>
          </w:p>
        </w:tc>
      </w:tr>
      <w:tr w:rsidR="00760194" w14:paraId="5D4F0794" w14:textId="77777777" w:rsidTr="00760194">
        <w:tc>
          <w:tcPr>
            <w:tcW w:w="2614" w:type="dxa"/>
          </w:tcPr>
          <w:p w14:paraId="73CC8F49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J’irai</w:t>
            </w:r>
          </w:p>
          <w:p w14:paraId="2BBB4569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iras</w:t>
            </w:r>
          </w:p>
          <w:p w14:paraId="2E6A1175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ira</w:t>
            </w:r>
          </w:p>
          <w:p w14:paraId="29946355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irons</w:t>
            </w:r>
          </w:p>
          <w:p w14:paraId="762B98B1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irez</w:t>
            </w:r>
          </w:p>
          <w:p w14:paraId="5D826D25" w14:textId="0ADD00C6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iront</w:t>
            </w:r>
          </w:p>
        </w:tc>
        <w:tc>
          <w:tcPr>
            <w:tcW w:w="2614" w:type="dxa"/>
          </w:tcPr>
          <w:p w14:paraId="3FF9DA52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ferai</w:t>
            </w:r>
          </w:p>
          <w:p w14:paraId="21A4ED58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feras</w:t>
            </w:r>
          </w:p>
          <w:p w14:paraId="0483442B" w14:textId="4F63CA50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fera</w:t>
            </w:r>
          </w:p>
          <w:p w14:paraId="5A130BFC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Nous ferons </w:t>
            </w:r>
          </w:p>
          <w:p w14:paraId="008E2939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ferez</w:t>
            </w:r>
          </w:p>
          <w:p w14:paraId="6FA20BD7" w14:textId="79398C44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feront</w:t>
            </w:r>
          </w:p>
        </w:tc>
        <w:tc>
          <w:tcPr>
            <w:tcW w:w="2614" w:type="dxa"/>
          </w:tcPr>
          <w:p w14:paraId="23C377C7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viendrai</w:t>
            </w:r>
          </w:p>
          <w:p w14:paraId="40C1FE46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viendras</w:t>
            </w:r>
          </w:p>
          <w:p w14:paraId="177E0285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viendra</w:t>
            </w:r>
          </w:p>
          <w:p w14:paraId="2FFD6464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viendrons</w:t>
            </w:r>
          </w:p>
          <w:p w14:paraId="79D9E7AC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viendrez</w:t>
            </w:r>
          </w:p>
          <w:p w14:paraId="36AD2A6C" w14:textId="6FA180BC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viendront</w:t>
            </w:r>
          </w:p>
        </w:tc>
        <w:tc>
          <w:tcPr>
            <w:tcW w:w="2614" w:type="dxa"/>
          </w:tcPr>
          <w:p w14:paraId="68F1A30C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prendrai</w:t>
            </w:r>
          </w:p>
          <w:p w14:paraId="069C8773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prendras</w:t>
            </w:r>
          </w:p>
          <w:p w14:paraId="0F9D0F6C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prendra</w:t>
            </w:r>
          </w:p>
          <w:p w14:paraId="74C875C2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prendrons</w:t>
            </w:r>
          </w:p>
          <w:p w14:paraId="0E1568FD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prendrez</w:t>
            </w:r>
          </w:p>
          <w:p w14:paraId="2C4139B1" w14:textId="67A56C20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prendront</w:t>
            </w:r>
          </w:p>
        </w:tc>
      </w:tr>
    </w:tbl>
    <w:p w14:paraId="5E7EDA7E" w14:textId="2F7498FE" w:rsidR="00760194" w:rsidRDefault="00760194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760194" w14:paraId="538F0CA8" w14:textId="77777777" w:rsidTr="00760194">
        <w:tc>
          <w:tcPr>
            <w:tcW w:w="2614" w:type="dxa"/>
          </w:tcPr>
          <w:p w14:paraId="5C99C8A1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Pouvoir </w:t>
            </w:r>
          </w:p>
          <w:p w14:paraId="0DC3AAAA" w14:textId="0394809A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pourr</w:t>
            </w:r>
            <w:proofErr w:type="spellEnd"/>
          </w:p>
        </w:tc>
        <w:tc>
          <w:tcPr>
            <w:tcW w:w="2614" w:type="dxa"/>
          </w:tcPr>
          <w:p w14:paraId="3A82179A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Voir </w:t>
            </w:r>
          </w:p>
          <w:p w14:paraId="2676F6F4" w14:textId="1580194E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verr</w:t>
            </w:r>
            <w:proofErr w:type="spellEnd"/>
          </w:p>
        </w:tc>
        <w:tc>
          <w:tcPr>
            <w:tcW w:w="2614" w:type="dxa"/>
          </w:tcPr>
          <w:p w14:paraId="3CECB526" w14:textId="294B1D1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Ouvrir </w:t>
            </w:r>
          </w:p>
        </w:tc>
        <w:tc>
          <w:tcPr>
            <w:tcW w:w="2614" w:type="dxa"/>
          </w:tcPr>
          <w:p w14:paraId="5FEE49B8" w14:textId="52106EE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Partir </w:t>
            </w:r>
          </w:p>
        </w:tc>
      </w:tr>
      <w:tr w:rsidR="00760194" w14:paraId="35EE4E56" w14:textId="77777777" w:rsidTr="00760194">
        <w:tc>
          <w:tcPr>
            <w:tcW w:w="2614" w:type="dxa"/>
          </w:tcPr>
          <w:p w14:paraId="6D1646D1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pourrai</w:t>
            </w:r>
          </w:p>
          <w:p w14:paraId="7F9E7602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pourras</w:t>
            </w:r>
          </w:p>
          <w:p w14:paraId="08BFC505" w14:textId="57013440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pourra</w:t>
            </w:r>
          </w:p>
          <w:p w14:paraId="75940DA2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pourrons</w:t>
            </w:r>
          </w:p>
          <w:p w14:paraId="16863B69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pourrez</w:t>
            </w:r>
          </w:p>
          <w:p w14:paraId="31E569B1" w14:textId="0AC84FF8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pourront</w:t>
            </w:r>
          </w:p>
        </w:tc>
        <w:tc>
          <w:tcPr>
            <w:tcW w:w="2614" w:type="dxa"/>
          </w:tcPr>
          <w:p w14:paraId="092072EB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verrai</w:t>
            </w:r>
          </w:p>
          <w:p w14:paraId="6A67FC23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verras</w:t>
            </w:r>
          </w:p>
          <w:p w14:paraId="13B7C3FC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verra</w:t>
            </w:r>
          </w:p>
          <w:p w14:paraId="6CBBF6B9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verrons</w:t>
            </w:r>
          </w:p>
          <w:p w14:paraId="17DADC02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verrez</w:t>
            </w:r>
          </w:p>
          <w:p w14:paraId="49146AEA" w14:textId="3043B9F3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verront</w:t>
            </w:r>
          </w:p>
        </w:tc>
        <w:tc>
          <w:tcPr>
            <w:tcW w:w="2614" w:type="dxa"/>
          </w:tcPr>
          <w:p w14:paraId="34D0B37B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J’ouvrirai</w:t>
            </w:r>
          </w:p>
          <w:p w14:paraId="76FC0845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ouvriras</w:t>
            </w:r>
          </w:p>
          <w:p w14:paraId="4CC26953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ouvrira</w:t>
            </w:r>
          </w:p>
          <w:p w14:paraId="623BC092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ouvrirons</w:t>
            </w:r>
          </w:p>
          <w:p w14:paraId="6BF7AF29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ouvrirez</w:t>
            </w:r>
          </w:p>
          <w:p w14:paraId="2F567504" w14:textId="70760F3F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ouvriront</w:t>
            </w:r>
          </w:p>
        </w:tc>
        <w:tc>
          <w:tcPr>
            <w:tcW w:w="2614" w:type="dxa"/>
          </w:tcPr>
          <w:p w14:paraId="3D3DA3DA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partirai</w:t>
            </w:r>
          </w:p>
          <w:p w14:paraId="5E4E3FAF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partiras</w:t>
            </w:r>
          </w:p>
          <w:p w14:paraId="02615FDD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partira</w:t>
            </w:r>
          </w:p>
          <w:p w14:paraId="42F3FBA5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partirons</w:t>
            </w:r>
          </w:p>
          <w:p w14:paraId="6D3CC3AF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partirez</w:t>
            </w:r>
          </w:p>
          <w:p w14:paraId="22D3E469" w14:textId="40FE37CB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partiront</w:t>
            </w:r>
          </w:p>
        </w:tc>
      </w:tr>
    </w:tbl>
    <w:p w14:paraId="271E21BD" w14:textId="7BDFDB86" w:rsidR="00760194" w:rsidRDefault="00760194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760194" w14:paraId="279CFD44" w14:textId="77777777" w:rsidTr="00760194">
        <w:tc>
          <w:tcPr>
            <w:tcW w:w="2614" w:type="dxa"/>
          </w:tcPr>
          <w:p w14:paraId="33582108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Dire </w:t>
            </w:r>
          </w:p>
          <w:p w14:paraId="3B234039" w14:textId="233D3508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dir</w:t>
            </w:r>
            <w:proofErr w:type="spellEnd"/>
          </w:p>
        </w:tc>
        <w:tc>
          <w:tcPr>
            <w:tcW w:w="2614" w:type="dxa"/>
          </w:tcPr>
          <w:p w14:paraId="2F8D4CA9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Devoir </w:t>
            </w:r>
          </w:p>
          <w:p w14:paraId="5263A2AC" w14:textId="491FD980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devr</w:t>
            </w:r>
            <w:proofErr w:type="spellEnd"/>
          </w:p>
        </w:tc>
        <w:tc>
          <w:tcPr>
            <w:tcW w:w="2614" w:type="dxa"/>
          </w:tcPr>
          <w:p w14:paraId="70423827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Vouloir </w:t>
            </w:r>
          </w:p>
          <w:p w14:paraId="536483C3" w14:textId="2420ABAB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voudr</w:t>
            </w:r>
            <w:proofErr w:type="spellEnd"/>
          </w:p>
        </w:tc>
        <w:tc>
          <w:tcPr>
            <w:tcW w:w="2614" w:type="dxa"/>
          </w:tcPr>
          <w:p w14:paraId="0214E29E" w14:textId="77777777" w:rsidR="00760194" w:rsidRDefault="00760194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Mettre </w:t>
            </w:r>
          </w:p>
          <w:p w14:paraId="521FC387" w14:textId="662A19C2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mettr</w:t>
            </w:r>
            <w:proofErr w:type="spellEnd"/>
          </w:p>
        </w:tc>
      </w:tr>
      <w:tr w:rsidR="00760194" w14:paraId="1924EF87" w14:textId="77777777" w:rsidTr="00760194">
        <w:tc>
          <w:tcPr>
            <w:tcW w:w="2614" w:type="dxa"/>
          </w:tcPr>
          <w:p w14:paraId="02BB46EF" w14:textId="77777777" w:rsidR="00760194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dirai</w:t>
            </w:r>
          </w:p>
          <w:p w14:paraId="0B466D1D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diras</w:t>
            </w:r>
          </w:p>
          <w:p w14:paraId="68AB6FD3" w14:textId="2B21BD4A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dira</w:t>
            </w:r>
          </w:p>
          <w:p w14:paraId="46464D6D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dirons</w:t>
            </w:r>
          </w:p>
          <w:p w14:paraId="0EA8150D" w14:textId="48678C16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direz</w:t>
            </w:r>
          </w:p>
          <w:p w14:paraId="4CACF0C5" w14:textId="4E5F208F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diront</w:t>
            </w:r>
          </w:p>
        </w:tc>
        <w:tc>
          <w:tcPr>
            <w:tcW w:w="2614" w:type="dxa"/>
          </w:tcPr>
          <w:p w14:paraId="1CCDA2CC" w14:textId="77777777" w:rsidR="00760194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devrai</w:t>
            </w:r>
          </w:p>
          <w:p w14:paraId="59ACE0F9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devras</w:t>
            </w:r>
          </w:p>
          <w:p w14:paraId="747C3A68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devra</w:t>
            </w:r>
          </w:p>
          <w:p w14:paraId="0A76D9AA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devrons</w:t>
            </w:r>
          </w:p>
          <w:p w14:paraId="606235D6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devrez</w:t>
            </w:r>
          </w:p>
          <w:p w14:paraId="219D91F5" w14:textId="17E250E3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devront</w:t>
            </w:r>
          </w:p>
        </w:tc>
        <w:tc>
          <w:tcPr>
            <w:tcW w:w="2614" w:type="dxa"/>
          </w:tcPr>
          <w:p w14:paraId="43F6D27A" w14:textId="77777777" w:rsidR="00760194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voudrai</w:t>
            </w:r>
          </w:p>
          <w:p w14:paraId="475D4AA0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voudras</w:t>
            </w:r>
          </w:p>
          <w:p w14:paraId="41BCE940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voudra</w:t>
            </w:r>
          </w:p>
          <w:p w14:paraId="6B583A0D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voudrons</w:t>
            </w:r>
          </w:p>
          <w:p w14:paraId="2655849B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voudrez</w:t>
            </w:r>
          </w:p>
          <w:p w14:paraId="34F5160F" w14:textId="21FA6539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voudront</w:t>
            </w:r>
          </w:p>
        </w:tc>
        <w:tc>
          <w:tcPr>
            <w:tcW w:w="2614" w:type="dxa"/>
          </w:tcPr>
          <w:p w14:paraId="2ED9897A" w14:textId="77777777" w:rsidR="00760194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mettrai</w:t>
            </w:r>
          </w:p>
          <w:p w14:paraId="4DE49938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mettras</w:t>
            </w:r>
          </w:p>
          <w:p w14:paraId="3FE9BA3B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mettra</w:t>
            </w:r>
          </w:p>
          <w:p w14:paraId="59F241B7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mettrons</w:t>
            </w:r>
          </w:p>
          <w:p w14:paraId="2DEF6125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mettrez</w:t>
            </w:r>
          </w:p>
          <w:p w14:paraId="395BFDD0" w14:textId="2CED25D8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mettront</w:t>
            </w:r>
          </w:p>
        </w:tc>
      </w:tr>
    </w:tbl>
    <w:p w14:paraId="55F594F9" w14:textId="6EFB3F29" w:rsidR="00760194" w:rsidRDefault="00760194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7B2E87A" w14:textId="658D6F67" w:rsidR="00501056" w:rsidRDefault="00501056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DF7AF83" w14:textId="2215206A" w:rsidR="00501056" w:rsidRDefault="00501056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F8944AC" w14:textId="701C3CDE" w:rsidR="00501056" w:rsidRDefault="00501056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6580E4F" w14:textId="77777777" w:rsidR="00501056" w:rsidRDefault="00501056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92"/>
        <w:gridCol w:w="2692"/>
        <w:gridCol w:w="2692"/>
        <w:gridCol w:w="2380"/>
      </w:tblGrid>
      <w:tr w:rsidR="00501056" w14:paraId="580B6B78" w14:textId="2EC13172" w:rsidTr="00501056">
        <w:tc>
          <w:tcPr>
            <w:tcW w:w="2692" w:type="dxa"/>
          </w:tcPr>
          <w:p w14:paraId="7F502C77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Savoir </w:t>
            </w:r>
          </w:p>
          <w:p w14:paraId="44AA52F2" w14:textId="3E96C1F2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Radical : saur</w:t>
            </w:r>
          </w:p>
        </w:tc>
        <w:tc>
          <w:tcPr>
            <w:tcW w:w="2692" w:type="dxa"/>
          </w:tcPr>
          <w:p w14:paraId="3793FF7E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Vivre </w:t>
            </w:r>
          </w:p>
          <w:p w14:paraId="553CE5A7" w14:textId="5019DC18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vivr</w:t>
            </w:r>
            <w:proofErr w:type="spellEnd"/>
          </w:p>
        </w:tc>
        <w:tc>
          <w:tcPr>
            <w:tcW w:w="2692" w:type="dxa"/>
          </w:tcPr>
          <w:p w14:paraId="7FEF9A86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Croire </w:t>
            </w:r>
          </w:p>
          <w:p w14:paraId="1C432C69" w14:textId="046F0318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croir</w:t>
            </w:r>
            <w:proofErr w:type="spellEnd"/>
          </w:p>
        </w:tc>
        <w:tc>
          <w:tcPr>
            <w:tcW w:w="2380" w:type="dxa"/>
          </w:tcPr>
          <w:p w14:paraId="334E1282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Cueillir </w:t>
            </w:r>
          </w:p>
          <w:p w14:paraId="4492B9B5" w14:textId="7C42F012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Radical 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cueiller</w:t>
            </w:r>
            <w:proofErr w:type="spellEnd"/>
          </w:p>
        </w:tc>
      </w:tr>
      <w:tr w:rsidR="00501056" w14:paraId="381275EB" w14:textId="4BEB1FAF" w:rsidTr="00501056">
        <w:tc>
          <w:tcPr>
            <w:tcW w:w="2692" w:type="dxa"/>
          </w:tcPr>
          <w:p w14:paraId="64676D7A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saurai</w:t>
            </w:r>
          </w:p>
          <w:p w14:paraId="37CFEE83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sauras</w:t>
            </w:r>
          </w:p>
          <w:p w14:paraId="0B8AA8E3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saura</w:t>
            </w:r>
          </w:p>
          <w:p w14:paraId="1EF64373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saurons</w:t>
            </w:r>
          </w:p>
          <w:p w14:paraId="519C2881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saurez</w:t>
            </w:r>
          </w:p>
          <w:p w14:paraId="4926C4B1" w14:textId="38367C98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sauront</w:t>
            </w:r>
          </w:p>
        </w:tc>
        <w:tc>
          <w:tcPr>
            <w:tcW w:w="2692" w:type="dxa"/>
          </w:tcPr>
          <w:p w14:paraId="337F61F5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vivrai</w:t>
            </w:r>
          </w:p>
          <w:p w14:paraId="3F543525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vivras</w:t>
            </w:r>
          </w:p>
          <w:p w14:paraId="0D5DF9C3" w14:textId="17D79A75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Il/elle/on </w:t>
            </w:r>
            <w:r w:rsidR="00962B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vivra</w:t>
            </w:r>
          </w:p>
          <w:p w14:paraId="1B28347F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vivrons</w:t>
            </w:r>
          </w:p>
          <w:p w14:paraId="6FB76FA8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vivrez</w:t>
            </w:r>
          </w:p>
          <w:p w14:paraId="6F549BEE" w14:textId="3C7617CF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vivront</w:t>
            </w:r>
          </w:p>
        </w:tc>
        <w:tc>
          <w:tcPr>
            <w:tcW w:w="2692" w:type="dxa"/>
          </w:tcPr>
          <w:p w14:paraId="0CF71BAF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croirai</w:t>
            </w:r>
          </w:p>
          <w:p w14:paraId="530A940C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croiras</w:t>
            </w:r>
          </w:p>
          <w:p w14:paraId="79FBFC37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croira</w:t>
            </w:r>
          </w:p>
          <w:p w14:paraId="0239CF8E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croirons</w:t>
            </w:r>
          </w:p>
          <w:p w14:paraId="1346B867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croirez</w:t>
            </w:r>
          </w:p>
          <w:p w14:paraId="1BEEED4D" w14:textId="26AD8B6F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croiront</w:t>
            </w:r>
          </w:p>
        </w:tc>
        <w:tc>
          <w:tcPr>
            <w:tcW w:w="2380" w:type="dxa"/>
          </w:tcPr>
          <w:p w14:paraId="660A782B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Je cueillerai</w:t>
            </w:r>
          </w:p>
          <w:p w14:paraId="696E258A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 cueilleras</w:t>
            </w:r>
          </w:p>
          <w:p w14:paraId="03E01A60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Il/elle/on cueillera</w:t>
            </w:r>
          </w:p>
          <w:p w14:paraId="1EE6BC41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Nous cueillerons</w:t>
            </w:r>
          </w:p>
          <w:p w14:paraId="6FE700C7" w14:textId="77777777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Vous cueillerez</w:t>
            </w:r>
          </w:p>
          <w:p w14:paraId="162B48A1" w14:textId="155B3D9F" w:rsidR="00501056" w:rsidRDefault="00501056" w:rsidP="00AE3358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Elles cueilleront</w:t>
            </w:r>
          </w:p>
        </w:tc>
      </w:tr>
    </w:tbl>
    <w:p w14:paraId="657AC63E" w14:textId="32142480" w:rsidR="00760194" w:rsidRDefault="00760194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9C9032A" w14:textId="66FFD239" w:rsidR="00760194" w:rsidRDefault="00760194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Falloir </w:t>
      </w:r>
      <w:r w:rsidRPr="00760194">
        <w:rPr>
          <w:rFonts w:ascii="Times New Roman" w:hAnsi="Times New Roman" w:cs="Times New Roman"/>
          <w:b/>
          <w:bCs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b/>
          <w:bCs/>
          <w:sz w:val="24"/>
          <w:szCs w:val="24"/>
        </w:rPr>
        <w:t>verbe impersonnel : il faudra</w:t>
      </w:r>
    </w:p>
    <w:p w14:paraId="5A260CEB" w14:textId="77777777" w:rsidR="00760194" w:rsidRPr="006D39B9" w:rsidRDefault="00760194" w:rsidP="00AE3358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760194" w:rsidRPr="006D39B9" w:rsidSect="00AE335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541"/>
    <w:rsid w:val="00144541"/>
    <w:rsid w:val="0021580E"/>
    <w:rsid w:val="00233EEB"/>
    <w:rsid w:val="0025008A"/>
    <w:rsid w:val="004B1EC3"/>
    <w:rsid w:val="00501056"/>
    <w:rsid w:val="00580748"/>
    <w:rsid w:val="006D39B9"/>
    <w:rsid w:val="00731F54"/>
    <w:rsid w:val="00760194"/>
    <w:rsid w:val="00780217"/>
    <w:rsid w:val="00962BA6"/>
    <w:rsid w:val="00AE3358"/>
    <w:rsid w:val="00E9758F"/>
    <w:rsid w:val="00FC08C5"/>
    <w:rsid w:val="00FE5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2B9C9"/>
  <w15:chartTrackingRefBased/>
  <w15:docId w15:val="{5319A631-686D-4E6E-8C60-EFFDD06F5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D39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665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11</cp:revision>
  <dcterms:created xsi:type="dcterms:W3CDTF">2020-06-04T19:26:00Z</dcterms:created>
  <dcterms:modified xsi:type="dcterms:W3CDTF">2020-06-07T09:44:00Z</dcterms:modified>
</cp:coreProperties>
</file>