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159D5F" w14:textId="5B9E07BC" w:rsidR="00DA3EE3" w:rsidRPr="00DA3EE3" w:rsidRDefault="00DA3EE3">
      <w:pPr>
        <w:rPr>
          <w:rFonts w:ascii="Times New Roman" w:hAnsi="Times New Roman" w:cs="Times New Roman"/>
          <w:b/>
          <w:bCs/>
          <w:sz w:val="32"/>
          <w:szCs w:val="32"/>
        </w:rPr>
      </w:pPr>
      <w:r w:rsidRPr="00DA3EE3">
        <w:rPr>
          <w:rFonts w:ascii="Times New Roman" w:hAnsi="Times New Roman" w:cs="Times New Roman"/>
          <w:b/>
          <w:bCs/>
          <w:sz w:val="32"/>
          <w:szCs w:val="32"/>
        </w:rPr>
        <w:t xml:space="preserve">G… </w:t>
      </w:r>
      <w:r>
        <w:rPr>
          <w:rFonts w:ascii="Times New Roman" w:hAnsi="Times New Roman" w:cs="Times New Roman"/>
          <w:b/>
          <w:bCs/>
          <w:sz w:val="32"/>
          <w:szCs w:val="32"/>
        </w:rPr>
        <w:tab/>
      </w:r>
      <w:r>
        <w:rPr>
          <w:rFonts w:ascii="Times New Roman" w:hAnsi="Times New Roman" w:cs="Times New Roman"/>
          <w:b/>
          <w:bCs/>
          <w:sz w:val="32"/>
          <w:szCs w:val="32"/>
        </w:rPr>
        <w:tab/>
      </w:r>
      <w:r>
        <w:rPr>
          <w:rFonts w:ascii="Times New Roman" w:hAnsi="Times New Roman" w:cs="Times New Roman"/>
          <w:b/>
          <w:bCs/>
          <w:sz w:val="32"/>
          <w:szCs w:val="32"/>
        </w:rPr>
        <w:tab/>
      </w:r>
      <w:r>
        <w:rPr>
          <w:rFonts w:ascii="Times New Roman" w:hAnsi="Times New Roman" w:cs="Times New Roman"/>
          <w:b/>
          <w:bCs/>
          <w:sz w:val="32"/>
          <w:szCs w:val="32"/>
        </w:rPr>
        <w:tab/>
      </w:r>
      <w:r w:rsidRPr="00DA3EE3">
        <w:rPr>
          <w:rFonts w:ascii="Times New Roman" w:hAnsi="Times New Roman" w:cs="Times New Roman"/>
          <w:b/>
          <w:bCs/>
          <w:sz w:val="32"/>
          <w:szCs w:val="32"/>
          <w:u w:val="single"/>
        </w:rPr>
        <w:t>Le complément d’objet indirect (COI)</w:t>
      </w:r>
    </w:p>
    <w:p w14:paraId="0ED42ACC" w14:textId="7C5E8993" w:rsidR="00DA3EE3" w:rsidRPr="00DA3EE3" w:rsidRDefault="00DA3EE3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DA3EE3">
        <w:rPr>
          <w:rFonts w:ascii="Times New Roman" w:hAnsi="Times New Roman" w:cs="Times New Roman"/>
          <w:b/>
          <w:bCs/>
          <w:sz w:val="24"/>
          <w:szCs w:val="24"/>
        </w:rPr>
        <w:t>-Le complément d’objet indirect (COI) oriente l’action exprimée par le verbe vers une personne ou un objet.</w:t>
      </w:r>
    </w:p>
    <w:p w14:paraId="3B70E145" w14:textId="49252F19" w:rsidR="00DA3EE3" w:rsidRPr="00DA3EE3" w:rsidRDefault="00DA3EE3">
      <w:pPr>
        <w:rPr>
          <w:rFonts w:ascii="Times New Roman" w:hAnsi="Times New Roman" w:cs="Times New Roman"/>
          <w:sz w:val="24"/>
          <w:szCs w:val="24"/>
        </w:rPr>
      </w:pPr>
      <w:r w:rsidRPr="00DA3EE3">
        <w:rPr>
          <w:rFonts w:ascii="Times New Roman" w:hAnsi="Times New Roman" w:cs="Times New Roman"/>
          <w:sz w:val="24"/>
          <w:szCs w:val="24"/>
        </w:rPr>
        <w:t xml:space="preserve">Exemple : Théo pense </w:t>
      </w:r>
      <w:r w:rsidRPr="00DA3EE3">
        <w:rPr>
          <w:rFonts w:ascii="Times New Roman" w:hAnsi="Times New Roman" w:cs="Times New Roman"/>
          <w:sz w:val="24"/>
          <w:szCs w:val="24"/>
          <w:u w:val="single"/>
        </w:rPr>
        <w:t>à son frère</w:t>
      </w:r>
      <w:r w:rsidRPr="00DA3EE3">
        <w:rPr>
          <w:rFonts w:ascii="Times New Roman" w:hAnsi="Times New Roman" w:cs="Times New Roman"/>
          <w:sz w:val="24"/>
          <w:szCs w:val="24"/>
        </w:rPr>
        <w:t xml:space="preserve">. </w:t>
      </w:r>
      <w:r w:rsidRPr="00DA3EE3">
        <w:rPr>
          <w:rFonts w:ascii="Times New Roman" w:hAnsi="Times New Roman" w:cs="Times New Roman"/>
          <w:sz w:val="24"/>
          <w:szCs w:val="24"/>
        </w:rPr>
        <w:tab/>
        <w:t xml:space="preserve">Katia parle </w:t>
      </w:r>
      <w:r w:rsidRPr="00DA3EE3">
        <w:rPr>
          <w:rFonts w:ascii="Times New Roman" w:hAnsi="Times New Roman" w:cs="Times New Roman"/>
          <w:sz w:val="24"/>
          <w:szCs w:val="24"/>
          <w:u w:val="single"/>
        </w:rPr>
        <w:t>de l’Italie</w:t>
      </w:r>
      <w:r w:rsidRPr="00DA3EE3">
        <w:rPr>
          <w:rFonts w:ascii="Times New Roman" w:hAnsi="Times New Roman" w:cs="Times New Roman"/>
          <w:sz w:val="24"/>
          <w:szCs w:val="24"/>
        </w:rPr>
        <w:t>.</w:t>
      </w:r>
    </w:p>
    <w:p w14:paraId="328C9F56" w14:textId="04702355" w:rsidR="00DA3EE3" w:rsidRPr="00DA3EE3" w:rsidRDefault="00DA3EE3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DA3EE3">
        <w:rPr>
          <w:rFonts w:ascii="Times New Roman" w:hAnsi="Times New Roman" w:cs="Times New Roman"/>
          <w:b/>
          <w:bCs/>
          <w:sz w:val="24"/>
          <w:szCs w:val="24"/>
        </w:rPr>
        <w:t xml:space="preserve">-Pour trouver le COI, on peut poser les questions : </w:t>
      </w:r>
      <w:r w:rsidRPr="00DA3EE3">
        <w:rPr>
          <w:rFonts w:ascii="Times New Roman" w:hAnsi="Times New Roman" w:cs="Times New Roman"/>
          <w:b/>
          <w:bCs/>
          <w:sz w:val="24"/>
          <w:szCs w:val="24"/>
          <w:u w:val="single"/>
        </w:rPr>
        <w:t>à qui ? à quoi ? de qui ? de quoi ?</w:t>
      </w:r>
      <w:r w:rsidRPr="00DA3EE3">
        <w:rPr>
          <w:rFonts w:ascii="Times New Roman" w:hAnsi="Times New Roman" w:cs="Times New Roman"/>
          <w:b/>
          <w:bCs/>
          <w:sz w:val="24"/>
          <w:szCs w:val="24"/>
        </w:rPr>
        <w:t xml:space="preserve"> après le verbe.</w:t>
      </w:r>
    </w:p>
    <w:p w14:paraId="5D082687" w14:textId="589B8D9D" w:rsidR="00DA3EE3" w:rsidRDefault="00DA3EE3">
      <w:pPr>
        <w:rPr>
          <w:rFonts w:ascii="Times New Roman" w:hAnsi="Times New Roman" w:cs="Times New Roman"/>
          <w:sz w:val="24"/>
          <w:szCs w:val="24"/>
        </w:rPr>
      </w:pPr>
      <w:r w:rsidRPr="00DA3EE3">
        <w:rPr>
          <w:rFonts w:ascii="Times New Roman" w:hAnsi="Times New Roman" w:cs="Times New Roman"/>
          <w:sz w:val="24"/>
          <w:szCs w:val="24"/>
        </w:rPr>
        <w:t xml:space="preserve">Les journalistes s’adressent à la presse. </w:t>
      </w:r>
      <w:r w:rsidRPr="00DA3EE3">
        <w:rPr>
          <w:rFonts w:ascii="Times New Roman" w:hAnsi="Times New Roman" w:cs="Times New Roman"/>
          <w:sz w:val="24"/>
          <w:szCs w:val="24"/>
        </w:rPr>
        <w:sym w:font="Wingdings" w:char="F0E0"/>
      </w:r>
      <w:proofErr w:type="gramStart"/>
      <w:r w:rsidRPr="00DA3EE3">
        <w:rPr>
          <w:rFonts w:ascii="Times New Roman" w:hAnsi="Times New Roman" w:cs="Times New Roman"/>
          <w:sz w:val="24"/>
          <w:szCs w:val="24"/>
        </w:rPr>
        <w:t>verbe</w:t>
      </w:r>
      <w:proofErr w:type="gramEnd"/>
      <w:r w:rsidRPr="00DA3EE3">
        <w:rPr>
          <w:rFonts w:ascii="Times New Roman" w:hAnsi="Times New Roman" w:cs="Times New Roman"/>
          <w:sz w:val="24"/>
          <w:szCs w:val="24"/>
        </w:rPr>
        <w:t> : « s’adressent » ; sujet «  les journalistes »</w:t>
      </w:r>
    </w:p>
    <w:p w14:paraId="6294A377" w14:textId="2EF37C9A" w:rsidR="00DA3EE3" w:rsidRDefault="00DA3EE3">
      <w:pPr>
        <w:rPr>
          <w:rFonts w:ascii="Times New Roman" w:hAnsi="Times New Roman" w:cs="Times New Roman"/>
          <w:sz w:val="24"/>
          <w:szCs w:val="24"/>
        </w:rPr>
      </w:pPr>
      <w:r w:rsidRPr="00DA3EE3">
        <w:rPr>
          <w:rFonts w:ascii="Times New Roman" w:hAnsi="Times New Roman" w:cs="Times New Roman"/>
          <w:b/>
          <w:bCs/>
          <w:sz w:val="24"/>
          <w:szCs w:val="24"/>
        </w:rPr>
        <w:t>Question à se poser : « Les journalistes s’adressent à qui ? »</w:t>
      </w:r>
      <w:r w:rsidRPr="00DA3EE3">
        <w:rPr>
          <w:rFonts w:ascii="Times New Roman" w:hAnsi="Times New Roman" w:cs="Times New Roman"/>
          <w:sz w:val="24"/>
          <w:szCs w:val="24"/>
        </w:rPr>
        <w:sym w:font="Wingdings" w:char="F0E0"/>
      </w:r>
      <w:r>
        <w:rPr>
          <w:rFonts w:ascii="Times New Roman" w:hAnsi="Times New Roman" w:cs="Times New Roman"/>
          <w:sz w:val="24"/>
          <w:szCs w:val="24"/>
        </w:rPr>
        <w:t>Ils s’adressent « à la presse ».</w:t>
      </w:r>
    </w:p>
    <w:p w14:paraId="4DFFDA50" w14:textId="51D0CAE1" w:rsidR="00DA3EE3" w:rsidRDefault="00DA3EE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 </w:t>
      </w:r>
      <w:proofErr w:type="gramStart"/>
      <w:r>
        <w:rPr>
          <w:rFonts w:ascii="Times New Roman" w:hAnsi="Times New Roman" w:cs="Times New Roman"/>
          <w:sz w:val="24"/>
          <w:szCs w:val="24"/>
        </w:rPr>
        <w:t>à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la presse » est le COI du verbe « s’adresser ».</w:t>
      </w:r>
    </w:p>
    <w:p w14:paraId="55EA5275" w14:textId="7A9655F7" w:rsidR="00DA3EE3" w:rsidRPr="00F2427C" w:rsidRDefault="00DA3EE3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F2427C">
        <w:rPr>
          <w:rFonts w:ascii="Times New Roman" w:hAnsi="Times New Roman" w:cs="Times New Roman"/>
          <w:b/>
          <w:bCs/>
          <w:sz w:val="24"/>
          <w:szCs w:val="24"/>
        </w:rPr>
        <w:t xml:space="preserve">Le COI est placé après le verbe. Il est relié au verbe par une préposition : </w:t>
      </w:r>
      <w:r w:rsidRPr="00F2427C">
        <w:rPr>
          <w:rFonts w:ascii="Times New Roman" w:hAnsi="Times New Roman" w:cs="Times New Roman"/>
          <w:b/>
          <w:bCs/>
          <w:sz w:val="24"/>
          <w:szCs w:val="24"/>
          <w:u w:val="single"/>
        </w:rPr>
        <w:t>à/aux/de/des.</w:t>
      </w:r>
    </w:p>
    <w:p w14:paraId="746CD951" w14:textId="18943E56" w:rsidR="00DA3EE3" w:rsidRDefault="00DA3EE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Une préposition c’est un mot comme « à » ou « de » qui sert à introduire un COI. Il se met devant le COI et surtout juste après le verbe. </w:t>
      </w:r>
      <w:r w:rsidR="00F2427C">
        <w:rPr>
          <w:rFonts w:ascii="Times New Roman" w:hAnsi="Times New Roman" w:cs="Times New Roman"/>
          <w:sz w:val="24"/>
          <w:szCs w:val="24"/>
        </w:rPr>
        <w:t>Ce petit mot est indispensable pour trouver le COI après le verbe !</w:t>
      </w:r>
    </w:p>
    <w:p w14:paraId="0DD13B5C" w14:textId="0DA3BF41" w:rsidR="00DA3EE3" w:rsidRDefault="00DA3EE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Exemples : Charles assiste </w:t>
      </w:r>
      <w:r w:rsidRPr="00F2427C">
        <w:rPr>
          <w:rFonts w:ascii="Times New Roman" w:hAnsi="Times New Roman" w:cs="Times New Roman"/>
          <w:sz w:val="24"/>
          <w:szCs w:val="24"/>
          <w:u w:val="single"/>
        </w:rPr>
        <w:t>à un spectacle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ab/>
        <w:t xml:space="preserve">Patrick se moque </w:t>
      </w:r>
      <w:r w:rsidRPr="00F2427C">
        <w:rPr>
          <w:rFonts w:ascii="Times New Roman" w:hAnsi="Times New Roman" w:cs="Times New Roman"/>
          <w:sz w:val="24"/>
          <w:szCs w:val="24"/>
          <w:u w:val="single"/>
        </w:rPr>
        <w:t>de Lucile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DECEB2A" w14:textId="04250475" w:rsidR="00DA3EE3" w:rsidRDefault="00DA3EE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Je pense </w:t>
      </w:r>
      <w:r w:rsidRPr="00F2427C">
        <w:rPr>
          <w:rFonts w:ascii="Times New Roman" w:hAnsi="Times New Roman" w:cs="Times New Roman"/>
          <w:sz w:val="24"/>
          <w:szCs w:val="24"/>
          <w:u w:val="single"/>
        </w:rPr>
        <w:t>aux vacances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ab/>
        <w:t>Le samedi</w:t>
      </w:r>
      <w:r w:rsidR="00F2427C">
        <w:rPr>
          <w:rFonts w:ascii="Times New Roman" w:hAnsi="Times New Roman" w:cs="Times New Roman"/>
          <w:sz w:val="24"/>
          <w:szCs w:val="24"/>
        </w:rPr>
        <w:t xml:space="preserve">, papa s’occupe </w:t>
      </w:r>
      <w:r w:rsidR="00F2427C" w:rsidRPr="00F2427C">
        <w:rPr>
          <w:rFonts w:ascii="Times New Roman" w:hAnsi="Times New Roman" w:cs="Times New Roman"/>
          <w:sz w:val="24"/>
          <w:szCs w:val="24"/>
          <w:u w:val="single"/>
        </w:rPr>
        <w:t>des courses</w:t>
      </w:r>
      <w:r w:rsidR="00F2427C">
        <w:rPr>
          <w:rFonts w:ascii="Times New Roman" w:hAnsi="Times New Roman" w:cs="Times New Roman"/>
          <w:sz w:val="24"/>
          <w:szCs w:val="24"/>
        </w:rPr>
        <w:t>.</w:t>
      </w:r>
    </w:p>
    <w:p w14:paraId="1B28AC29" w14:textId="02616875" w:rsidR="00F2427C" w:rsidRPr="00F2427C" w:rsidRDefault="00F2427C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6DF0EF86" w14:textId="4B835C2B" w:rsidR="00F2427C" w:rsidRPr="00DA3EE3" w:rsidRDefault="00F2427C">
      <w:pPr>
        <w:rPr>
          <w:rFonts w:ascii="Times New Roman" w:hAnsi="Times New Roman" w:cs="Times New Roman"/>
          <w:sz w:val="24"/>
          <w:szCs w:val="24"/>
        </w:rPr>
      </w:pPr>
      <w:r w:rsidRPr="00F2427C">
        <w:rPr>
          <w:rFonts w:ascii="Times New Roman" w:hAnsi="Times New Roman" w:cs="Times New Roman"/>
          <w:sz w:val="24"/>
          <w:szCs w:val="24"/>
          <w:u w:val="single"/>
        </w:rPr>
        <w:t>Voici une liste de verbes qui se construisent avec un COI avec un ajout de préposition</w:t>
      </w:r>
      <w:r>
        <w:rPr>
          <w:rFonts w:ascii="Times New Roman" w:hAnsi="Times New Roman" w:cs="Times New Roman"/>
          <w:sz w:val="24"/>
          <w:szCs w:val="24"/>
        </w:rPr>
        <w:t> : se souvenir – rire – écrire – assister – s’attendre – se soucier – obéir – s’intéresser – ressembler - penser</w:t>
      </w:r>
    </w:p>
    <w:sectPr w:rsidR="00F2427C" w:rsidRPr="00DA3EE3" w:rsidSect="00DA3EE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37A3"/>
    <w:rsid w:val="004537A3"/>
    <w:rsid w:val="00DA3EE3"/>
    <w:rsid w:val="00F24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A20A0B"/>
  <w15:chartTrackingRefBased/>
  <w15:docId w15:val="{9C731ADB-B048-4022-86DC-303899FE86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183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Vincent</dc:creator>
  <cp:keywords/>
  <dc:description/>
  <cp:lastModifiedBy>Vincent</cp:lastModifiedBy>
  <cp:revision>2</cp:revision>
  <dcterms:created xsi:type="dcterms:W3CDTF">2020-06-11T18:21:00Z</dcterms:created>
  <dcterms:modified xsi:type="dcterms:W3CDTF">2020-06-11T18:35:00Z</dcterms:modified>
</cp:coreProperties>
</file>