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131" w:rsidRPr="00EE7131" w:rsidRDefault="00EE7131" w:rsidP="00EE7131">
      <w:pPr>
        <w:pBdr>
          <w:top w:val="thinThickSmallGap" w:sz="24" w:space="1" w:color="E78100"/>
          <w:left w:val="thinThickSmallGap" w:sz="24" w:space="4" w:color="E78100"/>
          <w:bottom w:val="thickThinSmallGap" w:sz="24" w:space="1" w:color="E78100"/>
          <w:right w:val="thickThinSmallGap" w:sz="24" w:space="4" w:color="E78100"/>
        </w:pBdr>
        <w:jc w:val="center"/>
        <w:rPr>
          <w:b/>
          <w:color w:val="FF0000"/>
          <w:sz w:val="96"/>
          <w:szCs w:val="96"/>
        </w:rPr>
      </w:pPr>
      <w:r w:rsidRPr="00EE7131">
        <w:rPr>
          <w:color w:val="FF0000"/>
          <w:sz w:val="96"/>
          <w:szCs w:val="96"/>
          <w:highlight w:val="black"/>
        </w:rPr>
        <w:t>HARCÈLEMENT</w:t>
      </w:r>
    </w:p>
    <w:p w:rsidR="00EE7131" w:rsidRDefault="00EE7131" w:rsidP="00EE7131">
      <w:pPr>
        <w:jc w:val="center"/>
        <w:rPr>
          <w:color w:val="FF0000"/>
          <w:sz w:val="36"/>
          <w:szCs w:val="36"/>
        </w:rPr>
      </w:pPr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Default="00EE7131" w:rsidP="00EE7131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E713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E7131">
        <w:rPr>
          <w:rFonts w:ascii="Times New Roman" w:eastAsia="Times New Roman" w:hAnsi="Times New Roman" w:cs="Times New Roman"/>
          <w:lang w:eastAsia="fr-FR"/>
        </w:rPr>
        <w:instrText xml:space="preserve"> INCLUDEPICTURE "/var/folders/26/2dd3b11556sgg87kl02cpvwm0000gn/T/com.microsoft.Word/WebArchiveCopyPasteTempFiles/92ryICu3BZOva1WkrqIjwx6j4r5Sjg8oDPvpbV3ekIx3pSEc60pGOdKQjHelIRzrSkY50pCMd6UhHOtIe9D8zjCODLmPjmgAAAABJRU5ErkJggg==" \* MERGEFORMATINET </w:instrText>
      </w:r>
      <w:r w:rsidRPr="00EE7131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E7131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EA64CD8" wp14:editId="7CDEF439">
            <wp:extent cx="3594100" cy="2265045"/>
            <wp:effectExtent l="0" t="0" r="0" b="0"/>
            <wp:docPr id="1" name="Image 1" descr="Résultat de recherche d'images pour &quot;HARCÈLEMENT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6MS9WRSsZmcM:" descr="Résultat de recherche d'images pour &quot;HARCÈLEMENT PNG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13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E7131" w:rsidRDefault="00EE7131" w:rsidP="00EE7131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EE7131" w:rsidRDefault="00EE7131" w:rsidP="00EE7131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EE7131" w:rsidRPr="00EE7131" w:rsidRDefault="00EE7131" w:rsidP="00EE7131">
      <w:pPr>
        <w:jc w:val="center"/>
        <w:rPr>
          <w:rFonts w:ascii="Times New Roman" w:eastAsia="Times New Roman" w:hAnsi="Times New Roman" w:cs="Times New Roman"/>
          <w:lang w:eastAsia="fr-FR"/>
        </w:rPr>
      </w:pPr>
    </w:p>
    <w:p w:rsidR="00EE7131" w:rsidRPr="00EE7131" w:rsidRDefault="00EE7131" w:rsidP="00EE7131">
      <w:pPr>
        <w:rPr>
          <w:rFonts w:ascii="Times New Roman" w:eastAsia="Times New Roman" w:hAnsi="Times New Roman" w:cs="Times New Roman"/>
          <w:lang w:eastAsia="fr-FR"/>
        </w:rPr>
      </w:pPr>
      <w:r w:rsidRPr="00EE7131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E7131">
        <w:rPr>
          <w:rFonts w:ascii="Times New Roman" w:eastAsia="Times New Roman" w:hAnsi="Times New Roman" w:cs="Times New Roman"/>
          <w:lang w:eastAsia="fr-FR"/>
        </w:rPr>
        <w:instrText xml:space="preserve"> INCLUDEPICTURE "/var/folders/26/2dd3b11556sgg87kl02cpvwm0000gn/T/com.microsoft.Word/WebArchiveCopyPasteTempFiles/0_JUL0256_dossier-actu_hacelement.jpg" \* MERGEFORMATINET </w:instrText>
      </w:r>
      <w:r w:rsidRPr="00EE7131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E7131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70FB404E" wp14:editId="71DEEF09">
            <wp:extent cx="5805377" cy="3848516"/>
            <wp:effectExtent l="0" t="0" r="0" b="0"/>
            <wp:docPr id="2" name="Image 2" descr="Résultat de recherche d'images pour &quot;harcèlement scolai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harcèlement scolaire dessi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377" cy="384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7131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Pr="00EE7131" w:rsidRDefault="00EE7131" w:rsidP="00EE7131">
      <w:pPr>
        <w:jc w:val="center"/>
        <w:rPr>
          <w:color w:val="FF0000"/>
          <w:sz w:val="44"/>
          <w:szCs w:val="44"/>
        </w:rPr>
      </w:pPr>
      <w:r w:rsidRPr="00EE7131">
        <w:rPr>
          <w:color w:val="FF0000"/>
          <w:sz w:val="44"/>
          <w:szCs w:val="44"/>
        </w:rPr>
        <w:lastRenderedPageBreak/>
        <w:t>LIENS DES VIDEOS SUR LE HARCELEMENT</w:t>
      </w:r>
    </w:p>
    <w:p w:rsidR="00EE7131" w:rsidRDefault="00EE7131" w:rsidP="00EE7131">
      <w:pPr>
        <w:rPr>
          <w:color w:val="FF0000"/>
          <w:sz w:val="36"/>
          <w:szCs w:val="36"/>
        </w:rPr>
      </w:pPr>
      <w:bookmarkStart w:id="0" w:name="_GoBack"/>
    </w:p>
    <w:bookmarkEnd w:id="0"/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Default="00EE7131" w:rsidP="00EE7131">
      <w:pPr>
        <w:rPr>
          <w:color w:val="FF0000"/>
          <w:sz w:val="36"/>
          <w:szCs w:val="36"/>
        </w:rPr>
      </w:pPr>
      <w:hyperlink r:id="rId6" w:history="1">
        <w:r w:rsidRPr="00BD1609">
          <w:rPr>
            <w:rStyle w:val="Lienhypertexte"/>
            <w:sz w:val="36"/>
            <w:szCs w:val="36"/>
          </w:rPr>
          <w:t>https://youtu.be/vP3Bhd8f3e4</w:t>
        </w:r>
      </w:hyperlink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Default="00EE7131" w:rsidP="00EE7131">
      <w:hyperlink r:id="rId7" w:history="1">
        <w:r>
          <w:rPr>
            <w:rStyle w:val="Lienhypertexte"/>
          </w:rPr>
          <w:t>https://www.education.gouv.fr/cid134915/journee-nationale-lutte-contre-harcelement-ecole-plusieurs-est-fort-contre-harcelement.html</w:t>
        </w:r>
      </w:hyperlink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Default="00EE7131" w:rsidP="00EE7131">
      <w:pPr>
        <w:rPr>
          <w:color w:val="FF0000"/>
          <w:sz w:val="36"/>
          <w:szCs w:val="36"/>
        </w:rPr>
      </w:pPr>
      <w:hyperlink r:id="rId8" w:history="1">
        <w:r w:rsidRPr="00BD1609">
          <w:rPr>
            <w:rStyle w:val="Lienhypertexte"/>
            <w:sz w:val="36"/>
            <w:szCs w:val="36"/>
          </w:rPr>
          <w:t>https://youtu.be/wvnotcnHiMo</w:t>
        </w:r>
      </w:hyperlink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Pr="00EE7131" w:rsidRDefault="00EE7131" w:rsidP="00EE7131">
      <w:pPr>
        <w:jc w:val="center"/>
        <w:rPr>
          <w:color w:val="FF0000"/>
          <w:sz w:val="144"/>
          <w:szCs w:val="144"/>
        </w:rPr>
      </w:pPr>
      <w:r w:rsidRPr="00EE7131">
        <w:rPr>
          <w:color w:val="FF0000"/>
          <w:sz w:val="144"/>
          <w:szCs w:val="144"/>
          <w:highlight w:val="cyan"/>
        </w:rPr>
        <w:t>NATHAN</w:t>
      </w:r>
    </w:p>
    <w:p w:rsidR="00EE7131" w:rsidRDefault="00EE7131" w:rsidP="00EE7131">
      <w:pPr>
        <w:rPr>
          <w:color w:val="FF0000"/>
          <w:sz w:val="36"/>
          <w:szCs w:val="36"/>
        </w:rPr>
      </w:pPr>
    </w:p>
    <w:p w:rsidR="00EE7131" w:rsidRPr="00EE7131" w:rsidRDefault="00EE7131" w:rsidP="00EE7131">
      <w:pPr>
        <w:rPr>
          <w:color w:val="FF0000"/>
          <w:sz w:val="36"/>
          <w:szCs w:val="36"/>
        </w:rPr>
      </w:pPr>
    </w:p>
    <w:sectPr w:rsidR="00EE7131" w:rsidRPr="00EE7131" w:rsidSect="007138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31"/>
    <w:rsid w:val="00713815"/>
    <w:rsid w:val="00E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8C3C"/>
  <w15:chartTrackingRefBased/>
  <w15:docId w15:val="{9B6B7AA5-861D-4D46-8968-38253A61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71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7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vnotcnHi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gouv.fr/cid134915/journee-nationale-lutte-contre-harcelement-ecole-plusieurs-est-fort-contre-harcelemen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vP3Bhd8f3e4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debaud</dc:creator>
  <cp:keywords/>
  <dc:description/>
  <cp:lastModifiedBy>stephane debaud</cp:lastModifiedBy>
  <cp:revision>1</cp:revision>
  <cp:lastPrinted>2019-12-01T12:19:00Z</cp:lastPrinted>
  <dcterms:created xsi:type="dcterms:W3CDTF">2019-12-01T12:05:00Z</dcterms:created>
  <dcterms:modified xsi:type="dcterms:W3CDTF">2019-12-01T12:20:00Z</dcterms:modified>
</cp:coreProperties>
</file>