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638" w:rsidRDefault="00692638">
      <w:pPr>
        <w:pStyle w:val="Corpsdetexte"/>
        <w:rPr>
          <w:rFonts w:ascii="Times New Roman"/>
          <w:sz w:val="20"/>
        </w:rPr>
      </w:pPr>
    </w:p>
    <w:p w:rsidR="00692638" w:rsidRDefault="00692638">
      <w:pPr>
        <w:pStyle w:val="Corpsdetexte"/>
        <w:rPr>
          <w:rFonts w:ascii="Times New Roman"/>
          <w:sz w:val="20"/>
        </w:rPr>
      </w:pPr>
    </w:p>
    <w:p w:rsidR="00692638" w:rsidRDefault="00692638">
      <w:pPr>
        <w:pStyle w:val="Corpsdetexte"/>
        <w:rPr>
          <w:rFonts w:ascii="Times New Roman"/>
          <w:sz w:val="20"/>
        </w:rPr>
      </w:pPr>
    </w:p>
    <w:p w:rsidR="00692638" w:rsidRDefault="00692638">
      <w:pPr>
        <w:pStyle w:val="Corpsdetexte"/>
        <w:rPr>
          <w:rFonts w:ascii="Times New Roman"/>
          <w:sz w:val="20"/>
        </w:rPr>
      </w:pPr>
    </w:p>
    <w:p w:rsidR="00692638" w:rsidRDefault="00692638">
      <w:pPr>
        <w:pStyle w:val="Corpsdetexte"/>
        <w:rPr>
          <w:rFonts w:ascii="Times New Roman"/>
          <w:sz w:val="20"/>
        </w:rPr>
      </w:pPr>
    </w:p>
    <w:p w:rsidR="00692638" w:rsidRDefault="00692638">
      <w:pPr>
        <w:pStyle w:val="Corpsdetexte"/>
        <w:rPr>
          <w:rFonts w:ascii="Times New Roman"/>
          <w:sz w:val="20"/>
        </w:rPr>
      </w:pPr>
    </w:p>
    <w:p w:rsidR="00692638" w:rsidRDefault="00692638">
      <w:pPr>
        <w:pStyle w:val="Corpsdetexte"/>
        <w:spacing w:before="9"/>
        <w:rPr>
          <w:rFonts w:ascii="Times New Roman"/>
          <w:sz w:val="15"/>
        </w:rPr>
      </w:pPr>
    </w:p>
    <w:p w:rsidR="00692638" w:rsidRDefault="00882C40">
      <w:pPr>
        <w:pStyle w:val="Titre"/>
      </w:pPr>
      <w:r>
        <w:rPr>
          <w:noProof/>
          <w:lang w:eastAsia="fr-FR"/>
        </w:rPr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328265</wp:posOffset>
            </wp:positionH>
            <wp:positionV relativeFrom="paragraph">
              <wp:posOffset>-997470</wp:posOffset>
            </wp:positionV>
            <wp:extent cx="9976789" cy="59923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6789" cy="599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Diplôme Rallye Math 92</w:t>
      </w:r>
    </w:p>
    <w:p w:rsidR="00692638" w:rsidRDefault="00600FD5">
      <w:pPr>
        <w:spacing w:before="22"/>
        <w:ind w:left="174" w:right="92"/>
        <w:jc w:val="center"/>
        <w:rPr>
          <w:rFonts w:ascii="Book Antiqua" w:hAnsi="Book Antiqua"/>
          <w:i/>
          <w:sz w:val="54"/>
        </w:rPr>
      </w:pPr>
      <w:r>
        <w:rPr>
          <w:rFonts w:ascii="Book Antiqua" w:hAnsi="Book Antiqua"/>
          <w:i/>
          <w:sz w:val="54"/>
        </w:rPr>
        <w:t>6</w:t>
      </w:r>
      <w:r w:rsidR="00882C40">
        <w:rPr>
          <w:rFonts w:ascii="Book Antiqua" w:hAnsi="Book Antiqua"/>
          <w:i/>
          <w:sz w:val="54"/>
        </w:rPr>
        <w:t xml:space="preserve"> </w:t>
      </w:r>
      <w:r w:rsidR="00882C40">
        <w:rPr>
          <w:rFonts w:ascii="Book Antiqua" w:hAnsi="Book Antiqua"/>
          <w:i/>
          <w:sz w:val="54"/>
          <w:vertAlign w:val="superscript"/>
        </w:rPr>
        <w:t>e</w:t>
      </w:r>
      <w:r w:rsidR="00882C40">
        <w:rPr>
          <w:rFonts w:ascii="Book Antiqua" w:hAnsi="Book Antiqua"/>
          <w:i/>
          <w:sz w:val="54"/>
        </w:rPr>
        <w:t xml:space="preserve"> édition 2019/2020</w:t>
      </w:r>
    </w:p>
    <w:p w:rsidR="00692638" w:rsidRDefault="00692638">
      <w:pPr>
        <w:pStyle w:val="Corpsdetexte"/>
        <w:rPr>
          <w:rFonts w:ascii="Book Antiqua"/>
          <w:i/>
          <w:sz w:val="66"/>
        </w:rPr>
      </w:pPr>
    </w:p>
    <w:p w:rsidR="00692638" w:rsidRDefault="00882C40">
      <w:pPr>
        <w:pStyle w:val="Corpsdetexte"/>
        <w:spacing w:before="413"/>
        <w:ind w:left="173" w:right="92"/>
        <w:jc w:val="center"/>
      </w:pPr>
      <w:r>
        <w:t>Le jury du Rallye Math 92 félicite la classe de CM2/6</w:t>
      </w:r>
      <w:r>
        <w:rPr>
          <w:vertAlign w:val="superscript"/>
        </w:rPr>
        <w:t>e</w:t>
      </w:r>
      <w:r>
        <w:t xml:space="preserve"> n° ……………………...</w:t>
      </w:r>
    </w:p>
    <w:p w:rsidR="00692638" w:rsidRDefault="00882C40">
      <w:pPr>
        <w:pStyle w:val="Corpsdetexte"/>
        <w:spacing w:before="139"/>
        <w:ind w:left="80" w:right="92"/>
        <w:jc w:val="center"/>
      </w:pPr>
      <w:proofErr w:type="gramStart"/>
      <w:r>
        <w:t>de</w:t>
      </w:r>
      <w:proofErr w:type="gramEnd"/>
      <w:r>
        <w:t xml:space="preserve"> Mme/M. ……………………...……………………... et de Mme/M. ……………………...……………………...</w:t>
      </w:r>
    </w:p>
    <w:p w:rsidR="00692638" w:rsidRDefault="00882C40">
      <w:pPr>
        <w:pStyle w:val="Paragraphedeliste"/>
        <w:numPr>
          <w:ilvl w:val="0"/>
          <w:numId w:val="1"/>
        </w:numPr>
        <w:tabs>
          <w:tab w:val="left" w:pos="2429"/>
          <w:tab w:val="left" w:pos="2430"/>
        </w:tabs>
        <w:spacing w:before="139"/>
        <w:rPr>
          <w:sz w:val="40"/>
        </w:rPr>
      </w:pPr>
      <w:proofErr w:type="gramStart"/>
      <w:r>
        <w:rPr>
          <w:sz w:val="40"/>
        </w:rPr>
        <w:t>école</w:t>
      </w:r>
      <w:proofErr w:type="gramEnd"/>
      <w:r>
        <w:rPr>
          <w:sz w:val="40"/>
        </w:rPr>
        <w:t xml:space="preserve"> ……………………...……………………... à</w:t>
      </w:r>
      <w:r>
        <w:rPr>
          <w:spacing w:val="-34"/>
          <w:sz w:val="40"/>
        </w:rPr>
        <w:t xml:space="preserve"> </w:t>
      </w:r>
      <w:r>
        <w:rPr>
          <w:sz w:val="40"/>
        </w:rPr>
        <w:t>……………………...……………………...</w:t>
      </w:r>
    </w:p>
    <w:p w:rsidR="00692638" w:rsidRDefault="00882C40">
      <w:pPr>
        <w:pStyle w:val="Paragraphedeliste"/>
        <w:numPr>
          <w:ilvl w:val="0"/>
          <w:numId w:val="1"/>
        </w:numPr>
        <w:tabs>
          <w:tab w:val="left" w:pos="2429"/>
          <w:tab w:val="left" w:pos="2430"/>
        </w:tabs>
        <w:rPr>
          <w:sz w:val="40"/>
        </w:rPr>
      </w:pPr>
      <w:proofErr w:type="gramStart"/>
      <w:r>
        <w:rPr>
          <w:sz w:val="40"/>
        </w:rPr>
        <w:t>collège</w:t>
      </w:r>
      <w:proofErr w:type="gramEnd"/>
      <w:r>
        <w:rPr>
          <w:sz w:val="40"/>
        </w:rPr>
        <w:t xml:space="preserve"> ……………………...……………………... à</w:t>
      </w:r>
      <w:r>
        <w:rPr>
          <w:spacing w:val="-47"/>
          <w:sz w:val="40"/>
        </w:rPr>
        <w:t xml:space="preserve"> </w:t>
      </w:r>
      <w:r>
        <w:rPr>
          <w:sz w:val="40"/>
        </w:rPr>
        <w:t>……………………...……………………...</w:t>
      </w:r>
    </w:p>
    <w:p w:rsidR="00692638" w:rsidRDefault="00882C40">
      <w:pPr>
        <w:spacing w:before="139"/>
        <w:ind w:left="2826"/>
        <w:rPr>
          <w:sz w:val="40"/>
        </w:rPr>
      </w:pPr>
      <w:proofErr w:type="gramStart"/>
      <w:r>
        <w:rPr>
          <w:sz w:val="40"/>
        </w:rPr>
        <w:t>pour</w:t>
      </w:r>
      <w:proofErr w:type="gramEnd"/>
      <w:r>
        <w:rPr>
          <w:sz w:val="40"/>
        </w:rPr>
        <w:t xml:space="preserve"> avoir participé aux épreuves de la </w:t>
      </w:r>
      <w:r>
        <w:rPr>
          <w:b/>
          <w:sz w:val="40"/>
        </w:rPr>
        <w:t>6</w:t>
      </w:r>
      <w:r>
        <w:rPr>
          <w:b/>
          <w:sz w:val="40"/>
          <w:vertAlign w:val="superscript"/>
        </w:rPr>
        <w:t>e</w:t>
      </w:r>
      <w:r>
        <w:rPr>
          <w:b/>
          <w:sz w:val="40"/>
        </w:rPr>
        <w:t xml:space="preserve"> édition du Rallye Math 92</w:t>
      </w:r>
      <w:r>
        <w:rPr>
          <w:sz w:val="40"/>
        </w:rPr>
        <w:t>.</w:t>
      </w:r>
    </w:p>
    <w:p w:rsidR="00692638" w:rsidRDefault="00692638">
      <w:pPr>
        <w:pStyle w:val="Corpsdetexte"/>
        <w:spacing w:before="2"/>
        <w:rPr>
          <w:sz w:val="53"/>
        </w:rPr>
      </w:pPr>
    </w:p>
    <w:p w:rsidR="00692638" w:rsidRDefault="00882C40">
      <w:pPr>
        <w:pStyle w:val="Corpsdetexte"/>
        <w:spacing w:before="1"/>
        <w:ind w:left="171" w:right="92"/>
        <w:jc w:val="center"/>
      </w:pPr>
      <w:r>
        <w:t>Fait à Nanterre le 29 juin 2020</w:t>
      </w:r>
      <w:bookmarkStart w:id="0" w:name="_GoBack"/>
      <w:bookmarkEnd w:id="0"/>
    </w:p>
    <w:p w:rsidR="00692638" w:rsidRDefault="00692638">
      <w:pPr>
        <w:pStyle w:val="Corpsdetexte"/>
        <w:rPr>
          <w:sz w:val="46"/>
        </w:rPr>
      </w:pPr>
    </w:p>
    <w:p w:rsidR="00692638" w:rsidRDefault="00692638">
      <w:pPr>
        <w:pStyle w:val="Corpsdetexte"/>
        <w:spacing w:before="5"/>
        <w:rPr>
          <w:sz w:val="58"/>
        </w:rPr>
      </w:pPr>
    </w:p>
    <w:p w:rsidR="00692638" w:rsidRDefault="00882C40">
      <w:pPr>
        <w:pStyle w:val="Titre1"/>
        <w:tabs>
          <w:tab w:val="left" w:pos="3385"/>
        </w:tabs>
      </w:pPr>
      <w:r>
        <w:t>Décerné</w:t>
      </w:r>
      <w:r>
        <w:rPr>
          <w:spacing w:val="-49"/>
        </w:rPr>
        <w:t xml:space="preserve"> </w:t>
      </w:r>
      <w:r>
        <w:t>par</w:t>
      </w:r>
      <w:r>
        <w:rPr>
          <w:spacing w:val="-46"/>
        </w:rPr>
        <w:t xml:space="preserve"> </w:t>
      </w:r>
      <w:r>
        <w:t>:</w:t>
      </w:r>
      <w:r>
        <w:tab/>
        <w:t>Les membres du</w:t>
      </w:r>
      <w:r>
        <w:rPr>
          <w:spacing w:val="-43"/>
        </w:rPr>
        <w:t xml:space="preserve"> </w:t>
      </w:r>
      <w:r>
        <w:t>jury</w:t>
      </w:r>
    </w:p>
    <w:p w:rsidR="00692638" w:rsidRDefault="00882C40">
      <w:pPr>
        <w:spacing w:before="5"/>
        <w:ind w:left="7332" w:right="92"/>
        <w:jc w:val="center"/>
        <w:rPr>
          <w:rFonts w:ascii="Book Antiqua" w:hAnsi="Book Antiqua"/>
          <w:i/>
          <w:sz w:val="50"/>
        </w:rPr>
      </w:pPr>
      <w:r>
        <w:rPr>
          <w:rFonts w:ascii="Book Antiqua" w:hAnsi="Book Antiqua"/>
          <w:i/>
          <w:w w:val="95"/>
          <w:sz w:val="50"/>
        </w:rPr>
        <w:t>Groupe Départemental Mathématique 92</w:t>
      </w:r>
    </w:p>
    <w:sectPr w:rsidR="00692638">
      <w:type w:val="continuous"/>
      <w:pgSz w:w="16840" w:h="11910" w:orient="landscape"/>
      <w:pgMar w:top="520" w:right="60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527A"/>
    <w:multiLevelType w:val="hybridMultilevel"/>
    <w:tmpl w:val="BDAE3728"/>
    <w:lvl w:ilvl="0" w:tplc="6DBA049C">
      <w:numFmt w:val="bullet"/>
      <w:lvlText w:val="•"/>
      <w:lvlJc w:val="left"/>
      <w:pPr>
        <w:ind w:left="2430" w:hanging="340"/>
      </w:pPr>
      <w:rPr>
        <w:rFonts w:ascii="Arial" w:eastAsia="Arial" w:hAnsi="Arial" w:cs="Arial" w:hint="default"/>
        <w:w w:val="101"/>
        <w:sz w:val="20"/>
        <w:szCs w:val="20"/>
        <w:lang w:val="fr-FR" w:eastAsia="en-US" w:bidi="ar-SA"/>
      </w:rPr>
    </w:lvl>
    <w:lvl w:ilvl="1" w:tplc="5518058C">
      <w:numFmt w:val="bullet"/>
      <w:lvlText w:val="•"/>
      <w:lvlJc w:val="left"/>
      <w:pPr>
        <w:ind w:left="3767" w:hanging="340"/>
      </w:pPr>
      <w:rPr>
        <w:rFonts w:hint="default"/>
        <w:lang w:val="fr-FR" w:eastAsia="en-US" w:bidi="ar-SA"/>
      </w:rPr>
    </w:lvl>
    <w:lvl w:ilvl="2" w:tplc="2B769ACA">
      <w:numFmt w:val="bullet"/>
      <w:lvlText w:val="•"/>
      <w:lvlJc w:val="left"/>
      <w:pPr>
        <w:ind w:left="5095" w:hanging="340"/>
      </w:pPr>
      <w:rPr>
        <w:rFonts w:hint="default"/>
        <w:lang w:val="fr-FR" w:eastAsia="en-US" w:bidi="ar-SA"/>
      </w:rPr>
    </w:lvl>
    <w:lvl w:ilvl="3" w:tplc="CC661C70">
      <w:numFmt w:val="bullet"/>
      <w:lvlText w:val="•"/>
      <w:lvlJc w:val="left"/>
      <w:pPr>
        <w:ind w:left="6423" w:hanging="340"/>
      </w:pPr>
      <w:rPr>
        <w:rFonts w:hint="default"/>
        <w:lang w:val="fr-FR" w:eastAsia="en-US" w:bidi="ar-SA"/>
      </w:rPr>
    </w:lvl>
    <w:lvl w:ilvl="4" w:tplc="57DCEBCE">
      <w:numFmt w:val="bullet"/>
      <w:lvlText w:val="•"/>
      <w:lvlJc w:val="left"/>
      <w:pPr>
        <w:ind w:left="7751" w:hanging="340"/>
      </w:pPr>
      <w:rPr>
        <w:rFonts w:hint="default"/>
        <w:lang w:val="fr-FR" w:eastAsia="en-US" w:bidi="ar-SA"/>
      </w:rPr>
    </w:lvl>
    <w:lvl w:ilvl="5" w:tplc="D8B08808">
      <w:numFmt w:val="bullet"/>
      <w:lvlText w:val="•"/>
      <w:lvlJc w:val="left"/>
      <w:pPr>
        <w:ind w:left="9078" w:hanging="340"/>
      </w:pPr>
      <w:rPr>
        <w:rFonts w:hint="default"/>
        <w:lang w:val="fr-FR" w:eastAsia="en-US" w:bidi="ar-SA"/>
      </w:rPr>
    </w:lvl>
    <w:lvl w:ilvl="6" w:tplc="189A2EFA">
      <w:numFmt w:val="bullet"/>
      <w:lvlText w:val="•"/>
      <w:lvlJc w:val="left"/>
      <w:pPr>
        <w:ind w:left="10406" w:hanging="340"/>
      </w:pPr>
      <w:rPr>
        <w:rFonts w:hint="default"/>
        <w:lang w:val="fr-FR" w:eastAsia="en-US" w:bidi="ar-SA"/>
      </w:rPr>
    </w:lvl>
    <w:lvl w:ilvl="7" w:tplc="B5D8D5F0">
      <w:numFmt w:val="bullet"/>
      <w:lvlText w:val="•"/>
      <w:lvlJc w:val="left"/>
      <w:pPr>
        <w:ind w:left="11734" w:hanging="340"/>
      </w:pPr>
      <w:rPr>
        <w:rFonts w:hint="default"/>
        <w:lang w:val="fr-FR" w:eastAsia="en-US" w:bidi="ar-SA"/>
      </w:rPr>
    </w:lvl>
    <w:lvl w:ilvl="8" w:tplc="EF02C798">
      <w:numFmt w:val="bullet"/>
      <w:lvlText w:val="•"/>
      <w:lvlJc w:val="left"/>
      <w:pPr>
        <w:ind w:left="13062" w:hanging="34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638"/>
    <w:rsid w:val="00600FD5"/>
    <w:rsid w:val="00692638"/>
    <w:rsid w:val="0088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C947D"/>
  <w15:docId w15:val="{E30FCAEC-D029-4CB3-ACF8-C4F971BEC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fr-FR"/>
    </w:rPr>
  </w:style>
  <w:style w:type="paragraph" w:styleId="Titre1">
    <w:name w:val="heading 1"/>
    <w:basedOn w:val="Normal"/>
    <w:uiPriority w:val="1"/>
    <w:qFormat/>
    <w:pPr>
      <w:ind w:left="551"/>
      <w:jc w:val="center"/>
      <w:outlineLvl w:val="0"/>
    </w:pPr>
    <w:rPr>
      <w:rFonts w:ascii="Book Antiqua" w:eastAsia="Book Antiqua" w:hAnsi="Book Antiqua" w:cs="Book Antiqua"/>
      <w:i/>
      <w:sz w:val="50"/>
      <w:szCs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40"/>
      <w:szCs w:val="40"/>
    </w:rPr>
  </w:style>
  <w:style w:type="paragraph" w:styleId="Titre">
    <w:name w:val="Title"/>
    <w:basedOn w:val="Normal"/>
    <w:uiPriority w:val="1"/>
    <w:qFormat/>
    <w:pPr>
      <w:spacing w:before="71"/>
      <w:ind w:left="169" w:right="92"/>
      <w:jc w:val="center"/>
    </w:pPr>
    <w:rPr>
      <w:rFonts w:ascii="Book Antiqua" w:eastAsia="Book Antiqua" w:hAnsi="Book Antiqua" w:cs="Book Antiqua"/>
      <w:i/>
      <w:sz w:val="90"/>
      <w:szCs w:val="90"/>
    </w:rPr>
  </w:style>
  <w:style w:type="paragraph" w:styleId="Paragraphedeliste">
    <w:name w:val="List Paragraph"/>
    <w:basedOn w:val="Normal"/>
    <w:uiPriority w:val="1"/>
    <w:qFormat/>
    <w:pPr>
      <w:spacing w:line="443" w:lineRule="exact"/>
      <w:ind w:left="2430" w:hanging="3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Jorida Boutaleb</dc:creator>
  <cp:lastModifiedBy>Jorida Boutaleb</cp:lastModifiedBy>
  <cp:revision>3</cp:revision>
  <dcterms:created xsi:type="dcterms:W3CDTF">2020-07-01T09:18:00Z</dcterms:created>
  <dcterms:modified xsi:type="dcterms:W3CDTF">2020-07-01T09:19:00Z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2019-06-18T00:00:00Z</vt:filetime>
  </property>
  <property fmtid="{D5CDD505-2E9C-101B-9397-08002B2CF9AE}" pid="3" name="Creator">
    <vt:lpwstr>Writer</vt:lpwstr>
  </property>
  <property fmtid="{D5CDD505-2E9C-101B-9397-08002B2CF9AE}" pid="4" name="LastSaved">
    <vt:filetime>2019-06-18T00:00:00Z</vt:filetime>
  </property>
</Properties>
</file>